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8" w:rsidRDefault="00487D28">
      <w:pPr>
        <w:rPr>
          <w:sz w:val="2"/>
          <w:szCs w:val="2"/>
        </w:rPr>
      </w:pPr>
      <w:r w:rsidRPr="00487D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43.25pt;margin-top:58.05pt;width:50.9pt;height:0;z-index:-25166438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43" type="#_x0000_t32" style="position:absolute;margin-left:143.25pt;margin-top:58.05pt;width:0;height:56.65pt;z-index:-2516633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42" type="#_x0000_t32" style="position:absolute;margin-left:143.25pt;margin-top:114.7pt;width:50.9pt;height:0;z-index:-25166233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41" type="#_x0000_t32" style="position:absolute;margin-left:194.15pt;margin-top:58.05pt;width:0;height:56.65pt;z-index:-25166131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40" type="#_x0000_t32" style="position:absolute;margin-left:94.55pt;margin-top:291.6pt;width:59.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39" type="#_x0000_t32" style="position:absolute;margin-left:170.15pt;margin-top:292.3pt;width:99.3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87D28" w:rsidRDefault="00487D28">
      <w:pPr>
        <w:rPr>
          <w:sz w:val="2"/>
          <w:szCs w:val="2"/>
        </w:rPr>
      </w:pPr>
      <w:r w:rsidRPr="00487D28">
        <w:pict>
          <v:shape id="_x0000_s1035" type="#_x0000_t32" style="position:absolute;margin-left:143.25pt;margin-top:58.05pt;width:50.9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34" type="#_x0000_t32" style="position:absolute;margin-left:143.25pt;margin-top:58.05pt;width:0;height:56.65pt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33" type="#_x0000_t32" style="position:absolute;margin-left:143.25pt;margin-top:114.7pt;width:50.9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32" type="#_x0000_t32" style="position:absolute;margin-left:194.15pt;margin-top:58.05pt;width:0;height:56.65pt;z-index:-2516551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31" type="#_x0000_t32" style="position:absolute;margin-left:94.55pt;margin-top:291.6pt;width:59.5pt;height:0;z-index:-25165414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487D28">
        <w:pict>
          <v:shape id="_x0000_s1030" type="#_x0000_t32" style="position:absolute;margin-left:170.15pt;margin-top:292.3pt;width:99.35pt;height:0;z-index:-2516531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87D28" w:rsidRDefault="008125A8">
      <w:pPr>
        <w:framePr w:wrap="none" w:vAnchor="page" w:hAnchor="page" w:x="2972" w:y="127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4.15pt">
            <v:imagedata r:id="rId6" r:href="rId7"/>
          </v:shape>
        </w:pict>
      </w:r>
    </w:p>
    <w:p w:rsidR="00487D28" w:rsidRDefault="00C464EE">
      <w:pPr>
        <w:pStyle w:val="3"/>
        <w:framePr w:w="3446" w:h="302" w:hRule="exact" w:wrap="around" w:vAnchor="page" w:hAnchor="page" w:x="6720" w:y="1772"/>
        <w:shd w:val="clear" w:color="auto" w:fill="auto"/>
        <w:spacing w:after="0" w:line="240" w:lineRule="exact"/>
        <w:ind w:firstLine="0"/>
      </w:pPr>
      <w:r>
        <w:rPr>
          <w:rStyle w:val="0pt"/>
        </w:rPr>
        <w:t>Заместителям</w:t>
      </w:r>
    </w:p>
    <w:p w:rsidR="00487D28" w:rsidRDefault="00C464EE">
      <w:pPr>
        <w:pStyle w:val="3"/>
        <w:framePr w:w="3446" w:h="298" w:hRule="exact" w:wrap="around" w:vAnchor="page" w:hAnchor="page" w:x="6720" w:y="2098"/>
        <w:shd w:val="clear" w:color="auto" w:fill="auto"/>
        <w:spacing w:after="0" w:line="240" w:lineRule="exact"/>
        <w:ind w:firstLine="0"/>
      </w:pPr>
      <w:r>
        <w:rPr>
          <w:rStyle w:val="0pt"/>
        </w:rPr>
        <w:t>высших должностных лиц</w:t>
      </w:r>
    </w:p>
    <w:p w:rsidR="00487D28" w:rsidRDefault="00C464EE">
      <w:pPr>
        <w:pStyle w:val="20"/>
        <w:framePr w:w="4080" w:h="1589" w:hRule="exact" w:wrap="around" w:vAnchor="page" w:hAnchor="page" w:x="1320" w:y="2602"/>
        <w:shd w:val="clear" w:color="auto" w:fill="auto"/>
        <w:spacing w:after="26"/>
      </w:pPr>
      <w:r>
        <w:t xml:space="preserve">АДМИНИСТРАЦИЯ ПРЕЗИДЕНТА РОССИЙСКОЙ </w:t>
      </w:r>
      <w:r>
        <w:rPr>
          <w:rStyle w:val="27pt0pt"/>
        </w:rPr>
        <w:t>ФЕ</w:t>
      </w:r>
      <w:r>
        <w:rPr>
          <w:rStyle w:val="27pt0pt0"/>
        </w:rPr>
        <w:t>ДЕ</w:t>
      </w:r>
      <w:r>
        <w:rPr>
          <w:rStyle w:val="27pt0pt"/>
        </w:rPr>
        <w:t>РАЦИИ</w:t>
      </w:r>
    </w:p>
    <w:p w:rsidR="00487D28" w:rsidRDefault="00C464EE">
      <w:pPr>
        <w:pStyle w:val="31"/>
        <w:framePr w:w="4080" w:h="1589" w:hRule="exact" w:wrap="around" w:vAnchor="page" w:hAnchor="page" w:x="1320" w:y="2602"/>
        <w:shd w:val="clear" w:color="auto" w:fill="auto"/>
        <w:spacing w:before="0"/>
      </w:pPr>
      <w:r>
        <w:rPr>
          <w:rStyle w:val="31pt"/>
        </w:rPr>
        <w:t xml:space="preserve">АППАРАТ </w:t>
      </w:r>
      <w:r>
        <w:rPr>
          <w:rStyle w:val="30pt"/>
        </w:rPr>
        <w:t xml:space="preserve">ПОЛНОМОЧНОГО ПРЕДСТАВИТЕЛЯ ПРЕЗИДЕНТА РОССИЙСКОЙ ФЕДЕРАЦИИ В </w:t>
      </w:r>
      <w:r>
        <w:rPr>
          <w:rStyle w:val="30pt"/>
        </w:rPr>
        <w:t>СЕВЕРО-ЗАПАДНОМ ФЕДЕРАЛЬНОМ ОКРУГЕ</w:t>
      </w:r>
    </w:p>
    <w:p w:rsidR="00487D28" w:rsidRDefault="00C464EE">
      <w:pPr>
        <w:pStyle w:val="3"/>
        <w:framePr w:w="4128" w:h="1036" w:hRule="exact" w:wrap="around" w:vAnchor="page" w:hAnchor="page" w:x="6226" w:y="2351"/>
        <w:shd w:val="clear" w:color="auto" w:fill="auto"/>
        <w:spacing w:after="0" w:line="326" w:lineRule="exact"/>
        <w:ind w:left="140" w:right="60"/>
        <w:jc w:val="both"/>
      </w:pPr>
      <w:r>
        <w:rPr>
          <w:rStyle w:val="0pt"/>
        </w:rPr>
        <w:t>субъектов Российской Федерации, находящихся в пределах Северо</w:t>
      </w:r>
      <w:r>
        <w:rPr>
          <w:rStyle w:val="0pt"/>
        </w:rPr>
        <w:softHyphen/>
        <w:t>Западного федерального округа</w:t>
      </w:r>
    </w:p>
    <w:p w:rsidR="00487D28" w:rsidRDefault="00C464EE">
      <w:pPr>
        <w:pStyle w:val="3"/>
        <w:framePr w:w="4128" w:h="317" w:hRule="exact" w:wrap="around" w:vAnchor="page" w:hAnchor="page" w:x="6226" w:y="3509"/>
        <w:shd w:val="clear" w:color="auto" w:fill="auto"/>
        <w:spacing w:after="0" w:line="240" w:lineRule="exact"/>
        <w:ind w:firstLine="0"/>
      </w:pPr>
      <w:r>
        <w:rPr>
          <w:rStyle w:val="0pt"/>
        </w:rPr>
        <w:t>(по списку)</w:t>
      </w:r>
    </w:p>
    <w:p w:rsidR="00487D28" w:rsidRDefault="00C464EE">
      <w:pPr>
        <w:pStyle w:val="20"/>
        <w:framePr w:w="4104" w:h="607" w:hRule="exact" w:wrap="around" w:vAnchor="page" w:hAnchor="page" w:x="1306" w:y="4337"/>
        <w:shd w:val="clear" w:color="auto" w:fill="auto"/>
        <w:spacing w:after="0" w:line="182" w:lineRule="exact"/>
        <w:ind w:right="200"/>
      </w:pPr>
      <w:r>
        <w:t>Васильевский остров, 3-я линия, д. 12 г. Санкт-Петербург, 199004 Тел.: (812) 323-07-74, факс: (812) 323-75-87</w:t>
      </w:r>
    </w:p>
    <w:p w:rsidR="00487D28" w:rsidRDefault="00C464EE">
      <w:pPr>
        <w:pStyle w:val="10"/>
        <w:framePr w:wrap="around" w:vAnchor="page" w:hAnchor="page" w:x="1306" w:y="5074"/>
        <w:shd w:val="clear" w:color="auto" w:fill="auto"/>
        <w:spacing w:before="0" w:after="0" w:line="260" w:lineRule="exact"/>
        <w:ind w:left="100"/>
      </w:pPr>
      <w:bookmarkStart w:id="0" w:name="bookmark1"/>
      <w:r>
        <w:rPr>
          <w:rStyle w:val="11"/>
          <w:b/>
          <w:bCs/>
          <w:i/>
          <w:iCs/>
        </w:rPr>
        <w:t>Об.</w:t>
      </w:r>
      <w:r>
        <w:rPr>
          <w:rStyle w:val="10pt"/>
          <w:b/>
          <w:bCs/>
        </w:rPr>
        <w:t xml:space="preserve"> /У.</w:t>
      </w:r>
      <w:r>
        <w:rPr>
          <w:rStyle w:val="10pt"/>
          <w:b/>
          <w:bCs/>
        </w:rPr>
        <w:t xml:space="preserve"> </w:t>
      </w:r>
      <w:r>
        <w:rPr>
          <w:rStyle w:val="11"/>
          <w:b/>
          <w:bCs/>
          <w:i/>
          <w:iCs/>
        </w:rPr>
        <w:t>ШЗг</w:t>
      </w:r>
      <w:r>
        <w:rPr>
          <w:rStyle w:val="10pt0"/>
          <w:b/>
          <w:bCs/>
        </w:rPr>
        <w:t xml:space="preserve"> </w:t>
      </w:r>
      <w:r>
        <w:rPr>
          <w:rStyle w:val="185pt0pt0"/>
        </w:rPr>
        <w:t>No</w:t>
      </w:r>
      <w:r w:rsidRPr="008125A8">
        <w:rPr>
          <w:rStyle w:val="185pt0pt0"/>
          <w:lang w:val="ru-RU"/>
        </w:rPr>
        <w:t xml:space="preserve"> </w:t>
      </w:r>
      <w:r>
        <w:rPr>
          <w:rStyle w:val="11"/>
          <w:b/>
          <w:bCs/>
          <w:i/>
          <w:iCs/>
          <w:lang w:val="en-US" w:eastAsia="en-US" w:bidi="en-US"/>
        </w:rPr>
        <w:t>SfSO</w:t>
      </w:r>
      <w:bookmarkEnd w:id="0"/>
    </w:p>
    <w:p w:rsidR="00487D28" w:rsidRDefault="00C464EE">
      <w:pPr>
        <w:pStyle w:val="31"/>
        <w:framePr w:wrap="around" w:vAnchor="page" w:hAnchor="page" w:x="1306" w:y="5636"/>
        <w:shd w:val="clear" w:color="auto" w:fill="auto"/>
        <w:spacing w:before="0" w:line="170" w:lineRule="exact"/>
        <w:ind w:left="100"/>
        <w:jc w:val="left"/>
      </w:pPr>
      <w:r>
        <w:rPr>
          <w:rStyle w:val="30pt"/>
        </w:rPr>
        <w:t>На №</w:t>
      </w:r>
    </w:p>
    <w:p w:rsidR="00487D28" w:rsidRDefault="00C464EE">
      <w:pPr>
        <w:pStyle w:val="31"/>
        <w:framePr w:wrap="around" w:vAnchor="page" w:hAnchor="page" w:x="3130" w:y="5663"/>
        <w:shd w:val="clear" w:color="auto" w:fill="auto"/>
        <w:spacing w:before="0" w:line="170" w:lineRule="exact"/>
        <w:ind w:left="100"/>
        <w:jc w:val="left"/>
      </w:pPr>
      <w:r>
        <w:rPr>
          <w:rStyle w:val="30pt"/>
        </w:rPr>
        <w:t>от</w:t>
      </w:r>
    </w:p>
    <w:p w:rsidR="00487D28" w:rsidRDefault="00C464EE">
      <w:pPr>
        <w:pStyle w:val="3"/>
        <w:framePr w:w="9082" w:h="297" w:hRule="exact" w:wrap="around" w:vAnchor="page" w:hAnchor="page" w:x="1522" w:y="6433"/>
        <w:shd w:val="clear" w:color="auto" w:fill="auto"/>
        <w:spacing w:after="0" w:line="240" w:lineRule="exact"/>
        <w:ind w:firstLine="0"/>
      </w:pPr>
      <w:r>
        <w:rPr>
          <w:rStyle w:val="0pt"/>
        </w:rPr>
        <w:t>Уважаемые коллеги!</w:t>
      </w:r>
    </w:p>
    <w:p w:rsidR="00487D28" w:rsidRDefault="00C464EE">
      <w:pPr>
        <w:pStyle w:val="3"/>
        <w:framePr w:w="9082" w:h="4512" w:hRule="exact" w:wrap="around" w:vAnchor="page" w:hAnchor="page" w:x="1522" w:y="7057"/>
        <w:shd w:val="clear" w:color="auto" w:fill="auto"/>
        <w:spacing w:after="0" w:line="360" w:lineRule="exact"/>
        <w:ind w:right="20" w:firstLine="700"/>
        <w:jc w:val="both"/>
      </w:pPr>
      <w:r>
        <w:rPr>
          <w:rStyle w:val="0pt"/>
        </w:rPr>
        <w:t>На конец января - начало февраля 2024 г. в г. Москве запланировано проведение Всероссийского форума наставников.</w:t>
      </w:r>
    </w:p>
    <w:p w:rsidR="00487D28" w:rsidRDefault="00C464EE">
      <w:pPr>
        <w:pStyle w:val="3"/>
        <w:framePr w:w="9082" w:h="4512" w:hRule="exact" w:wrap="around" w:vAnchor="page" w:hAnchor="page" w:x="1522" w:y="7057"/>
        <w:shd w:val="clear" w:color="auto" w:fill="auto"/>
        <w:spacing w:after="0" w:line="360" w:lineRule="exact"/>
        <w:ind w:right="20" w:firstLine="700"/>
        <w:jc w:val="both"/>
      </w:pPr>
      <w:r>
        <w:rPr>
          <w:rStyle w:val="0pt"/>
        </w:rPr>
        <w:t xml:space="preserve">Для участия в указанном форуме необходимо сформировать региональную делегацию в соответствии с </w:t>
      </w:r>
      <w:r>
        <w:rPr>
          <w:rStyle w:val="0pt"/>
        </w:rPr>
        <w:t>прилагаемой квотой и по рекомендованным критериям.</w:t>
      </w:r>
    </w:p>
    <w:p w:rsidR="00487D28" w:rsidRDefault="00C464EE">
      <w:pPr>
        <w:pStyle w:val="3"/>
        <w:framePr w:w="9082" w:h="4512" w:hRule="exact" w:wrap="around" w:vAnchor="page" w:hAnchor="page" w:x="1522" w:y="7057"/>
        <w:shd w:val="clear" w:color="auto" w:fill="auto"/>
        <w:spacing w:after="0" w:line="360" w:lineRule="exact"/>
        <w:ind w:right="20" w:firstLine="700"/>
        <w:jc w:val="both"/>
      </w:pPr>
      <w:r>
        <w:rPr>
          <w:rStyle w:val="0pt"/>
        </w:rPr>
        <w:t xml:space="preserve">Предварительный список участников в соответствии с табличной формой прошу Вас до 18 декабря 2023 г. направить в дирекцию Года педагога и наставника на адрес эл. почты: </w:t>
      </w:r>
      <w:hyperlink r:id="rId8" w:history="1">
        <w:r>
          <w:rPr>
            <w:rStyle w:val="a3"/>
            <w:lang w:val="en-US" w:eastAsia="en-US" w:bidi="en-US"/>
          </w:rPr>
          <w:t>mepc</w:t>
        </w:r>
        <w:r w:rsidRPr="008125A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</w:t>
        </w:r>
        <w:r>
          <w:rPr>
            <w:rStyle w:val="a3"/>
            <w:lang w:val="en-US" w:eastAsia="en-US" w:bidi="en-US"/>
          </w:rPr>
          <w:t>ail</w:t>
        </w:r>
        <w:r w:rsidRPr="008125A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125A8">
        <w:rPr>
          <w:rStyle w:val="0pt"/>
          <w:lang w:eastAsia="en-US" w:bidi="en-US"/>
        </w:rPr>
        <w:t>.</w:t>
      </w:r>
    </w:p>
    <w:p w:rsidR="00487D28" w:rsidRDefault="00C464EE">
      <w:pPr>
        <w:pStyle w:val="3"/>
        <w:framePr w:w="9082" w:h="4512" w:hRule="exact" w:wrap="around" w:vAnchor="page" w:hAnchor="page" w:x="1522" w:y="7057"/>
        <w:shd w:val="clear" w:color="auto" w:fill="auto"/>
        <w:spacing w:after="276" w:line="360" w:lineRule="exact"/>
        <w:ind w:firstLine="700"/>
        <w:jc w:val="both"/>
      </w:pPr>
      <w:r>
        <w:rPr>
          <w:rStyle w:val="0pt"/>
        </w:rPr>
        <w:t>Контактное лицо: Ищенко Юлия Сергеевна, м.т.: 8 (915) 132-80-48.</w:t>
      </w:r>
    </w:p>
    <w:p w:rsidR="00487D28" w:rsidRDefault="00C464EE">
      <w:pPr>
        <w:pStyle w:val="3"/>
        <w:framePr w:w="9082" w:h="4512" w:hRule="exact" w:wrap="around" w:vAnchor="page" w:hAnchor="page" w:x="1522" w:y="7057"/>
        <w:shd w:val="clear" w:color="auto" w:fill="auto"/>
        <w:spacing w:after="307" w:line="240" w:lineRule="exact"/>
        <w:ind w:firstLine="700"/>
        <w:jc w:val="both"/>
      </w:pPr>
      <w:r>
        <w:rPr>
          <w:rStyle w:val="0pt0"/>
        </w:rPr>
        <w:t>Приложение:</w:t>
      </w:r>
      <w:r>
        <w:rPr>
          <w:rStyle w:val="0pt"/>
        </w:rPr>
        <w:t xml:space="preserve"> на 3 л. в 1 экз.</w:t>
      </w:r>
    </w:p>
    <w:p w:rsidR="00487D28" w:rsidRDefault="00C464EE">
      <w:pPr>
        <w:pStyle w:val="3"/>
        <w:framePr w:w="9082" w:h="4512" w:hRule="exact" w:wrap="around" w:vAnchor="page" w:hAnchor="page" w:x="1522" w:y="7057"/>
        <w:shd w:val="clear" w:color="auto" w:fill="auto"/>
        <w:spacing w:after="0" w:line="240" w:lineRule="exact"/>
        <w:ind w:firstLine="700"/>
        <w:jc w:val="both"/>
      </w:pPr>
      <w:r>
        <w:rPr>
          <w:rStyle w:val="0pt"/>
        </w:rPr>
        <w:t>С уважением,</w:t>
      </w:r>
    </w:p>
    <w:p w:rsidR="00487D28" w:rsidRDefault="00C464EE">
      <w:pPr>
        <w:pStyle w:val="3"/>
        <w:framePr w:w="4627" w:h="1042" w:hRule="exact" w:wrap="around" w:vAnchor="page" w:hAnchor="page" w:x="1820" w:y="12191"/>
        <w:shd w:val="clear" w:color="auto" w:fill="auto"/>
        <w:spacing w:after="0" w:line="326" w:lineRule="exact"/>
        <w:ind w:firstLine="0"/>
      </w:pPr>
      <w:r>
        <w:rPr>
          <w:rStyle w:val="0pt"/>
        </w:rPr>
        <w:t>Заместитель полномочного представителя Президента Российской Федерации</w:t>
      </w:r>
    </w:p>
    <w:p w:rsidR="00487D28" w:rsidRDefault="008125A8">
      <w:pPr>
        <w:framePr w:wrap="none" w:vAnchor="page" w:hAnchor="page" w:x="6706" w:y="11847"/>
        <w:rPr>
          <w:sz w:val="2"/>
          <w:szCs w:val="2"/>
        </w:rPr>
      </w:pPr>
      <w:r>
        <w:pict>
          <v:shape id="_x0000_i1026" type="#_x0000_t75" style="width:73.9pt;height:123.85pt">
            <v:imagedata r:id="rId9" r:href="rId10"/>
          </v:shape>
        </w:pict>
      </w:r>
    </w:p>
    <w:p w:rsidR="00487D28" w:rsidRDefault="00C464EE">
      <w:pPr>
        <w:pStyle w:val="3"/>
        <w:framePr w:wrap="around" w:vAnchor="page" w:hAnchor="page" w:x="8823" w:y="12913"/>
        <w:shd w:val="clear" w:color="auto" w:fill="auto"/>
        <w:spacing w:after="0" w:line="240" w:lineRule="exact"/>
        <w:ind w:left="100" w:firstLine="0"/>
        <w:jc w:val="left"/>
      </w:pPr>
      <w:r>
        <w:rPr>
          <w:rStyle w:val="0pt"/>
        </w:rPr>
        <w:t>Л.Совершаева</w:t>
      </w:r>
    </w:p>
    <w:p w:rsidR="00487D28" w:rsidRDefault="00C464EE">
      <w:pPr>
        <w:pStyle w:val="40"/>
        <w:framePr w:w="2491" w:h="422" w:hRule="exact" w:wrap="around" w:vAnchor="page" w:hAnchor="page" w:x="1517" w:y="16098"/>
        <w:shd w:val="clear" w:color="auto" w:fill="auto"/>
        <w:ind w:right="220"/>
      </w:pPr>
      <w:r>
        <w:t xml:space="preserve">Ерофеев Александр Анатольевич </w:t>
      </w:r>
      <w:r>
        <w:rPr>
          <w:rStyle w:val="4TimesNewRoman55pt0pt"/>
          <w:rFonts w:eastAsia="Calibri"/>
        </w:rPr>
        <w:t>(</w:t>
      </w:r>
      <w:r>
        <w:rPr>
          <w:rStyle w:val="4LucidaSansUnicode55pt0pt"/>
        </w:rPr>
        <w:t>812</w:t>
      </w:r>
      <w:r>
        <w:rPr>
          <w:rStyle w:val="4TimesNewRoman55pt0pt"/>
          <w:rFonts w:eastAsia="Calibri"/>
        </w:rPr>
        <w:t>)</w:t>
      </w:r>
      <w:r>
        <w:rPr>
          <w:rStyle w:val="4LucidaSansUnicode55pt0pt"/>
        </w:rPr>
        <w:t>233</w:t>
      </w:r>
      <w:r>
        <w:rPr>
          <w:rStyle w:val="4TimesNewRoman55pt0pt"/>
          <w:rFonts w:eastAsia="Calibri"/>
        </w:rPr>
        <w:t>-</w:t>
      </w:r>
      <w:r>
        <w:rPr>
          <w:rStyle w:val="4LucidaSansUnicode55pt0pt"/>
        </w:rPr>
        <w:t>94-46</w:t>
      </w:r>
    </w:p>
    <w:p w:rsidR="00487D28" w:rsidRDefault="008125A8">
      <w:pPr>
        <w:framePr w:wrap="none" w:vAnchor="page" w:hAnchor="page" w:x="5679" w:y="15553"/>
        <w:rPr>
          <w:sz w:val="2"/>
          <w:szCs w:val="2"/>
        </w:rPr>
      </w:pPr>
      <w:r>
        <w:pict>
          <v:shape id="_x0000_i1027" type="#_x0000_t75" style="width:26.9pt;height:32.65pt">
            <v:imagedata r:id="rId11" r:href="rId12"/>
          </v:shape>
        </w:pict>
      </w:r>
    </w:p>
    <w:p w:rsidR="00487D28" w:rsidRDefault="00C464EE">
      <w:pPr>
        <w:pStyle w:val="50"/>
        <w:framePr w:wrap="around" w:vAnchor="page" w:hAnchor="page" w:x="5544" w:y="16191"/>
        <w:shd w:val="clear" w:color="auto" w:fill="auto"/>
        <w:spacing w:line="150" w:lineRule="exact"/>
        <w:ind w:left="100"/>
      </w:pPr>
      <w:r>
        <w:t>2</w:t>
      </w:r>
      <w:r>
        <w:rPr>
          <w:rStyle w:val="50pt"/>
        </w:rPr>
        <w:t xml:space="preserve"> </w:t>
      </w:r>
      <w:r>
        <w:t>100083</w:t>
      </w:r>
      <w:r>
        <w:rPr>
          <w:rStyle w:val="50pt"/>
        </w:rPr>
        <w:t xml:space="preserve"> </w:t>
      </w:r>
      <w:r>
        <w:t>91813</w:t>
      </w:r>
      <w:r>
        <w:rPr>
          <w:rStyle w:val="50pt"/>
        </w:rPr>
        <w:t xml:space="preserve"> </w:t>
      </w:r>
      <w:r>
        <w:t>6</w:t>
      </w:r>
    </w:p>
    <w:p w:rsidR="00487D28" w:rsidRDefault="00C464EE">
      <w:pPr>
        <w:pStyle w:val="-20"/>
        <w:framePr w:w="1378" w:h="442" w:hRule="exact" w:wrap="around" w:vAnchor="page" w:hAnchor="page" w:x="5640" w:y="15759"/>
        <w:shd w:val="clear" w:color="auto" w:fill="auto"/>
      </w:pPr>
      <w:r>
        <w:t>2100083918136</w:t>
      </w:r>
    </w:p>
    <w:p w:rsidR="00487D28" w:rsidRDefault="00487D28">
      <w:pPr>
        <w:rPr>
          <w:sz w:val="2"/>
          <w:szCs w:val="2"/>
        </w:rPr>
        <w:sectPr w:rsidR="00487D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1709"/>
      </w:tblGrid>
      <w:tr w:rsidR="00487D2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326" w:lineRule="exact"/>
              <w:ind w:firstLine="0"/>
            </w:pPr>
            <w:r>
              <w:rPr>
                <w:rStyle w:val="a6"/>
              </w:rPr>
              <w:lastRenderedPageBreak/>
              <w:t>Квота участников по субъектам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line="240" w:lineRule="exact"/>
              <w:ind w:firstLine="0"/>
            </w:pPr>
            <w:r>
              <w:rPr>
                <w:rStyle w:val="a6"/>
              </w:rPr>
              <w:t>Кол-во</w:t>
            </w:r>
          </w:p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a6"/>
              </w:rPr>
              <w:t>человек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a6"/>
              </w:rPr>
              <w:t>Северо-Западный федеральный округ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7637" w:h="4690" w:wrap="around" w:vAnchor="page" w:hAnchor="page" w:x="2137" w:y="1748"/>
              <w:rPr>
                <w:sz w:val="10"/>
                <w:szCs w:val="10"/>
              </w:rPr>
            </w:pP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Республика Карелия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3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Республика Коми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4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Архангельская область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15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Ненецкий автономный округ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6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Вологодская область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7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Калининградская область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6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Ленинградская область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12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Мурманская область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10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Новгородская область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3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Псковская область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10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0pt"/>
              </w:rPr>
              <w:t>г.Санкт-Петербург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7637" w:h="4690" w:wrap="around" w:vAnchor="page" w:hAnchor="page" w:x="2137" w:y="1748"/>
              <w:shd w:val="clear" w:color="auto" w:fill="auto"/>
              <w:spacing w:after="0" w:line="240" w:lineRule="exact"/>
              <w:ind w:firstLine="0"/>
            </w:pPr>
            <w:r>
              <w:rPr>
                <w:rStyle w:val="a6"/>
              </w:rPr>
              <w:t>32</w:t>
            </w:r>
          </w:p>
        </w:tc>
      </w:tr>
    </w:tbl>
    <w:p w:rsidR="00487D28" w:rsidRDefault="00487D28">
      <w:pPr>
        <w:rPr>
          <w:sz w:val="2"/>
          <w:szCs w:val="2"/>
        </w:rPr>
        <w:sectPr w:rsidR="00487D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7D28" w:rsidRDefault="00C464EE">
      <w:pPr>
        <w:pStyle w:val="60"/>
        <w:framePr w:w="9374" w:h="13496" w:hRule="exact" w:wrap="around" w:vAnchor="page" w:hAnchor="page" w:x="1280" w:y="1984"/>
        <w:shd w:val="clear" w:color="auto" w:fill="auto"/>
        <w:spacing w:after="109"/>
        <w:ind w:left="160"/>
      </w:pPr>
      <w:r>
        <w:lastRenderedPageBreak/>
        <w:t xml:space="preserve">Техническое задание по формированию региональных делегации для участия в Форуме </w:t>
      </w:r>
      <w:r>
        <w:t>Наставников в январе 2024 года в Москве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36" w:lineRule="exact"/>
        <w:ind w:left="20" w:right="300" w:firstLine="720"/>
        <w:jc w:val="both"/>
      </w:pPr>
      <w:r>
        <w:rPr>
          <w:rStyle w:val="0pt"/>
        </w:rPr>
        <w:t>В региональной квоте необходимо учесть отраслевое, гендерное и возрастное разнообразие. Так же в квоту могут войти «яркие» представители наставник + наставляемый.</w:t>
      </w:r>
    </w:p>
    <w:p w:rsidR="00487D28" w:rsidRDefault="00C464EE">
      <w:pPr>
        <w:pStyle w:val="60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720"/>
        <w:jc w:val="both"/>
      </w:pPr>
      <w:r>
        <w:t>Категории участников: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 xml:space="preserve">Работники сферы культуры и </w:t>
      </w:r>
      <w:r>
        <w:rPr>
          <w:rStyle w:val="0pt"/>
        </w:rPr>
        <w:t>креативных индустрий.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Опытные педагоги.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Научные работники и ученые.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Предприниматели-наставники.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Коучи, менторы и тьюторы.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Наставники на производстве.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Служащие.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Тренеры.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Опытные управленцы.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Представители медицинской сферы.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  <w:lang w:val="en-US" w:eastAsia="en-US" w:bidi="en-US"/>
        </w:rPr>
        <w:t>HR</w:t>
      </w:r>
      <w:r w:rsidRPr="008125A8">
        <w:rPr>
          <w:rStyle w:val="0pt"/>
          <w:lang w:eastAsia="en-US" w:bidi="en-US"/>
        </w:rPr>
        <w:t xml:space="preserve"> </w:t>
      </w:r>
      <w:r>
        <w:rPr>
          <w:rStyle w:val="0pt"/>
        </w:rPr>
        <w:t>и т.д.</w:t>
      </w:r>
    </w:p>
    <w:p w:rsidR="00487D28" w:rsidRDefault="00C464EE">
      <w:pPr>
        <w:pStyle w:val="60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720"/>
        <w:jc w:val="both"/>
      </w:pPr>
      <w:r>
        <w:t>Отрасли: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Промышленность.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right="2400" w:firstLine="0"/>
        <w:jc w:val="left"/>
      </w:pPr>
      <w:r>
        <w:rPr>
          <w:rStyle w:val="0pt"/>
        </w:rPr>
        <w:t>Креативный сектор (информационные технологии, легкая промышленность, дизайн, реклама, мода).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Спорт.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Культура.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Медицина.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Сотрудники МВД и Росгвардии.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Сотрудники МЧС.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Военнослужащие (участники СВО).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Молодежная политика.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 xml:space="preserve">Образование (среднее, </w:t>
      </w:r>
      <w:r>
        <w:rPr>
          <w:rStyle w:val="0pt"/>
        </w:rPr>
        <w:t>средне-специальное, высшее).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right="300" w:firstLine="0"/>
        <w:jc w:val="left"/>
      </w:pPr>
      <w:r>
        <w:rPr>
          <w:rStyle w:val="0pt"/>
        </w:rPr>
        <w:t>Педагогические работники (советники региональных министров образования из числа финалистов всероссийских профессиональных конкурсов, руководители профессиональных педагогических объединений, наставники олимпиадников и т.д.).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Со</w:t>
      </w:r>
      <w:r>
        <w:rPr>
          <w:rStyle w:val="0pt"/>
        </w:rPr>
        <w:t>циальная сфера.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Наука.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Сельское хозяйство.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Строительство.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Транспорт и дорожное строительство.</w:t>
      </w:r>
    </w:p>
    <w:p w:rsidR="00487D28" w:rsidRDefault="00C464EE">
      <w:pPr>
        <w:pStyle w:val="3"/>
        <w:framePr w:w="9374" w:h="13496" w:hRule="exact" w:wrap="around" w:vAnchor="page" w:hAnchor="page" w:x="1280" w:y="1984"/>
        <w:shd w:val="clear" w:color="auto" w:fill="auto"/>
        <w:spacing w:after="0" w:line="341" w:lineRule="exact"/>
        <w:ind w:left="20" w:firstLine="0"/>
        <w:jc w:val="left"/>
      </w:pPr>
      <w:r>
        <w:rPr>
          <w:rStyle w:val="0pt"/>
        </w:rPr>
        <w:t>ЖКХ и т.д.</w:t>
      </w:r>
    </w:p>
    <w:p w:rsidR="00487D28" w:rsidRDefault="00487D28">
      <w:pPr>
        <w:rPr>
          <w:sz w:val="2"/>
          <w:szCs w:val="2"/>
        </w:rPr>
        <w:sectPr w:rsidR="00487D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7D28" w:rsidRDefault="00C464EE">
      <w:pPr>
        <w:pStyle w:val="60"/>
        <w:framePr w:w="9374" w:h="13496" w:hRule="exact" w:wrap="around" w:vAnchor="page" w:hAnchor="page" w:x="1280" w:y="1999"/>
        <w:shd w:val="clear" w:color="auto" w:fill="auto"/>
        <w:spacing w:after="109"/>
        <w:ind w:left="160"/>
      </w:pPr>
      <w:r>
        <w:lastRenderedPageBreak/>
        <w:t>Техническое задание по формированию региональных делегации для участия в Форуме Наставников в январе 2024 года в Москве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36" w:lineRule="exact"/>
        <w:ind w:left="20" w:right="300" w:firstLine="720"/>
        <w:jc w:val="both"/>
      </w:pPr>
      <w:r>
        <w:t xml:space="preserve">В </w:t>
      </w:r>
      <w:r>
        <w:t>региональной квоте необходимо учесть отраслевое, гендерное и возрастное разнообразие. Так же в квоту могут войти «яркие» представители наставник + наставляемый.</w:t>
      </w:r>
    </w:p>
    <w:p w:rsidR="00487D28" w:rsidRDefault="00C464EE">
      <w:pPr>
        <w:pStyle w:val="60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720"/>
        <w:jc w:val="both"/>
      </w:pPr>
      <w:r>
        <w:t>Категории участников: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Работники сферы культуры и креативных индустрий.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Опытные педагоги.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Научные работники и ученые.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Предприниматели-наставники.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Коучи, менторы и тьюторы.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Наставники на производстве.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Служащие.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Тренеры.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Опытные управленцы.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Представители медицинской сферы.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rPr>
          <w:lang w:val="en-US" w:eastAsia="en-US" w:bidi="en-US"/>
        </w:rPr>
        <w:t>HR</w:t>
      </w:r>
      <w:r w:rsidRPr="008125A8">
        <w:rPr>
          <w:lang w:eastAsia="en-US" w:bidi="en-US"/>
        </w:rPr>
        <w:t xml:space="preserve"> </w:t>
      </w:r>
      <w:r>
        <w:t>и т.д.</w:t>
      </w:r>
    </w:p>
    <w:p w:rsidR="00487D28" w:rsidRDefault="00C464EE">
      <w:pPr>
        <w:pStyle w:val="60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720"/>
        <w:jc w:val="both"/>
      </w:pPr>
      <w:r>
        <w:t>Отрасли: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Промышленность.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right="2400" w:firstLine="0"/>
        <w:jc w:val="left"/>
      </w:pPr>
      <w:r>
        <w:t xml:space="preserve">Креативный сектор (информационные </w:t>
      </w:r>
      <w:r>
        <w:t>технологии, легкая промышленность, дизайн, реклама, мода).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Спорт.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Культура.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Медицина.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Сотрудники МВД и Росгвардии.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Сотрудники МЧС.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Военнослужащие (участники СВО).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Молодежная политика.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Образование (среднее, средне-специальное, высшее).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right="300" w:firstLine="0"/>
        <w:jc w:val="left"/>
      </w:pPr>
      <w:r>
        <w:t>Педагогические работн</w:t>
      </w:r>
      <w:r>
        <w:t>ики (советники региональных министров образования из числа финалистов всероссийских профессиональных конкурсов, руководители профессиональных педагогических объединений, наставники олимпиадников и т.д.).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Социальная сфера.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Наука.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Сельское хозяйство.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Строите</w:t>
      </w:r>
      <w:r>
        <w:t>льство.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Транспорт и дорожное строительство.</w:t>
      </w:r>
    </w:p>
    <w:p w:rsidR="00487D28" w:rsidRDefault="00C464EE">
      <w:pPr>
        <w:pStyle w:val="3"/>
        <w:framePr w:w="9374" w:h="13496" w:hRule="exact" w:wrap="around" w:vAnchor="page" w:hAnchor="page" w:x="1280" w:y="1999"/>
        <w:shd w:val="clear" w:color="auto" w:fill="auto"/>
        <w:spacing w:after="0" w:line="341" w:lineRule="exact"/>
        <w:ind w:left="20" w:firstLine="0"/>
        <w:jc w:val="left"/>
      </w:pPr>
      <w:r>
        <w:t>ЖКХ и т.д.</w:t>
      </w:r>
    </w:p>
    <w:p w:rsidR="00487D28" w:rsidRDefault="00487D28">
      <w:pPr>
        <w:rPr>
          <w:sz w:val="2"/>
          <w:szCs w:val="2"/>
        </w:rPr>
        <w:sectPr w:rsidR="00487D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805"/>
        <w:gridCol w:w="1574"/>
        <w:gridCol w:w="1584"/>
        <w:gridCol w:w="2002"/>
        <w:gridCol w:w="2712"/>
        <w:gridCol w:w="1814"/>
        <w:gridCol w:w="2179"/>
        <w:gridCol w:w="1829"/>
      </w:tblGrid>
      <w:tr w:rsidR="00487D28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Calibri10pt0pt"/>
              </w:rPr>
              <w:lastRenderedPageBreak/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9" w:lineRule="exact"/>
              <w:ind w:firstLine="0"/>
            </w:pPr>
            <w:r>
              <w:rPr>
                <w:rStyle w:val="Calibri10pt0pt"/>
              </w:rPr>
              <w:t>ФИО и фотография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9" w:lineRule="exact"/>
              <w:ind w:firstLine="0"/>
            </w:pPr>
            <w:r>
              <w:rPr>
                <w:rStyle w:val="Calibri10pt0pt"/>
              </w:rPr>
              <w:t>Дата рождения и возраст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9" w:lineRule="exact"/>
              <w:ind w:firstLine="0"/>
            </w:pPr>
            <w:r>
              <w:rPr>
                <w:rStyle w:val="Calibri10pt0pt"/>
              </w:rPr>
              <w:t>Регион и населенный пункт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4" w:lineRule="exact"/>
              <w:ind w:firstLine="0"/>
            </w:pPr>
            <w:r>
              <w:rPr>
                <w:rStyle w:val="Calibri10pt0pt"/>
              </w:rPr>
              <w:t>Образование (среднее, высшее (при наличии))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9" w:lineRule="exact"/>
              <w:ind w:firstLine="0"/>
            </w:pPr>
            <w:r>
              <w:rPr>
                <w:rStyle w:val="Calibri10pt0pt"/>
              </w:rPr>
              <w:t xml:space="preserve">Место работы, должность и стаж на последнем месте работы (для </w:t>
            </w:r>
            <w:r>
              <w:rPr>
                <w:rStyle w:val="Calibri10pt0pt"/>
              </w:rPr>
              <w:t>наставляемых место учебы)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9" w:lineRule="exact"/>
              <w:ind w:firstLine="0"/>
            </w:pPr>
            <w:r>
              <w:rPr>
                <w:rStyle w:val="Calibri10pt0pt"/>
              </w:rPr>
              <w:t>Описание заслуг (при наличии перечень званий, наград, премий и т.д.)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4" w:lineRule="exact"/>
              <w:ind w:firstLine="0"/>
            </w:pPr>
            <w:r>
              <w:rPr>
                <w:rStyle w:val="Calibri10pt0pt"/>
              </w:rPr>
              <w:t>Описание деятельности на рабочем месте в качестве наставника / результаты работы как наставника (кол-ные и качественные показатели)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9" w:lineRule="exact"/>
              <w:ind w:firstLine="0"/>
            </w:pPr>
            <w:r>
              <w:rPr>
                <w:rStyle w:val="Calibri10pt0pt"/>
              </w:rPr>
              <w:t xml:space="preserve">Контактные данные (мобильный телефон, </w:t>
            </w:r>
            <w:r>
              <w:rPr>
                <w:rStyle w:val="Calibri10pt0pt"/>
                <w:lang w:val="en-US" w:eastAsia="en-US" w:bidi="en-US"/>
              </w:rPr>
              <w:t>e</w:t>
            </w:r>
            <w:r w:rsidRPr="008125A8">
              <w:rPr>
                <w:rStyle w:val="Calibri10pt0pt"/>
                <w:lang w:eastAsia="en-US" w:bidi="en-US"/>
              </w:rPr>
              <w:t>-</w:t>
            </w:r>
            <w:r>
              <w:rPr>
                <w:rStyle w:val="Calibri10pt0pt"/>
                <w:lang w:val="en-US" w:eastAsia="en-US" w:bidi="en-US"/>
              </w:rPr>
              <w:t>mail</w:t>
            </w:r>
            <w:r w:rsidRPr="008125A8">
              <w:rPr>
                <w:rStyle w:val="Calibri10pt0pt"/>
                <w:lang w:eastAsia="en-US" w:bidi="en-US"/>
              </w:rPr>
              <w:t>)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6070" w:h="5477" w:wrap="around" w:vAnchor="page" w:hAnchor="page" w:x="385" w:y="335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Calibri10pt0pt0"/>
              </w:rPr>
              <w:t>Деятельность по основному функционалу и наставническая деятельность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6070" w:h="5477" w:wrap="around" w:vAnchor="page" w:hAnchor="page" w:x="385" w:y="3356"/>
              <w:rPr>
                <w:sz w:val="10"/>
                <w:szCs w:val="10"/>
              </w:rPr>
            </w:pPr>
          </w:p>
        </w:tc>
      </w:tr>
    </w:tbl>
    <w:p w:rsidR="00487D28" w:rsidRDefault="00487D28">
      <w:pPr>
        <w:rPr>
          <w:sz w:val="2"/>
          <w:szCs w:val="2"/>
        </w:rPr>
        <w:sectPr w:rsidR="00487D2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87D28" w:rsidRDefault="00C464EE">
      <w:pPr>
        <w:pStyle w:val="60"/>
        <w:framePr w:w="10382" w:h="302" w:hRule="exact" w:wrap="around" w:vAnchor="page" w:hAnchor="page" w:x="764" w:y="2066"/>
        <w:shd w:val="clear" w:color="auto" w:fill="auto"/>
        <w:spacing w:after="0" w:line="240" w:lineRule="exact"/>
        <w:ind w:right="120"/>
      </w:pPr>
      <w:r>
        <w:lastRenderedPageBreak/>
        <w:t>УКАЗАТЕЛЬ</w:t>
      </w:r>
    </w:p>
    <w:p w:rsidR="00487D28" w:rsidRDefault="00C464EE">
      <w:pPr>
        <w:pStyle w:val="60"/>
        <w:framePr w:wrap="around" w:vAnchor="page" w:hAnchor="page" w:x="764" w:y="2685"/>
        <w:shd w:val="clear" w:color="auto" w:fill="auto"/>
        <w:tabs>
          <w:tab w:val="right" w:pos="9063"/>
          <w:tab w:val="right" w:pos="9332"/>
        </w:tabs>
        <w:spacing w:after="0" w:line="240" w:lineRule="exact"/>
        <w:ind w:left="1220"/>
        <w:jc w:val="both"/>
      </w:pPr>
      <w:r>
        <w:t xml:space="preserve">рассылки письма № А51- </w:t>
      </w:r>
      <w:r>
        <w:rPr>
          <w:rStyle w:val="6-1pt"/>
        </w:rPr>
        <w:t>З$30</w:t>
      </w:r>
      <w:r>
        <w:t xml:space="preserve"> от</w:t>
      </w:r>
      <w:r>
        <w:tab/>
        <w:t xml:space="preserve"> 2023</w:t>
      </w:r>
      <w: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8237"/>
        <w:gridCol w:w="1282"/>
      </w:tblGrid>
      <w:tr w:rsidR="00487D2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"/>
              </w:rPr>
              <w:t>№</w:t>
            </w:r>
          </w:p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before="120" w:after="0" w:line="240" w:lineRule="exact"/>
              <w:ind w:left="300" w:firstLine="0"/>
              <w:jc w:val="left"/>
            </w:pPr>
            <w:r>
              <w:rPr>
                <w:rStyle w:val="21"/>
              </w:rPr>
              <w:t>экз.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Кому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Кол-во</w:t>
            </w:r>
          </w:p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"/>
              </w:rPr>
              <w:t>экз.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LucidaSansUnicode105pt0pt"/>
              </w:rPr>
              <w:t>1</w:t>
            </w:r>
            <w:r>
              <w:rPr>
                <w:rStyle w:val="LucidaSansUnicode10pt0pt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"/>
              </w:rPr>
              <w:t>Департамент документационного обеспечения, планирования и внутреннего контроля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Первому заместителю Главы Республики Карелия - Премьер- министру Правительства Республики Карелия Чепику А.Е.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 xml:space="preserve">Первому заместителю Председателя </w:t>
            </w:r>
            <w:r>
              <w:rPr>
                <w:rStyle w:val="21"/>
              </w:rPr>
              <w:t>Правительства Республики Коми Ахмеевой Э.А.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 xml:space="preserve">Первому заместителю Губернатора Архангельской области - руководителю администрации Губернатора Архангельской области и Правительства Архангельской области Петросяну </w:t>
            </w:r>
            <w:r>
              <w:rPr>
                <w:rStyle w:val="21"/>
                <w:lang w:val="en-US" w:eastAsia="en-US" w:bidi="en-US"/>
              </w:rPr>
              <w:t>B</w:t>
            </w:r>
            <w:r w:rsidRPr="008125A8">
              <w:rPr>
                <w:rStyle w:val="21"/>
                <w:lang w:eastAsia="en-US" w:bidi="en-US"/>
              </w:rPr>
              <w:t>.</w:t>
            </w:r>
            <w:r>
              <w:rPr>
                <w:rStyle w:val="21"/>
                <w:lang w:val="en-US" w:eastAsia="en-US" w:bidi="en-US"/>
              </w:rPr>
              <w:t>C</w:t>
            </w:r>
            <w:r w:rsidRPr="008125A8">
              <w:rPr>
                <w:rStyle w:val="21"/>
                <w:lang w:eastAsia="en-US" w:bidi="en-US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 xml:space="preserve">Заместителю Губернатора </w:t>
            </w:r>
            <w:r>
              <w:rPr>
                <w:rStyle w:val="21"/>
              </w:rPr>
              <w:t>Вологодской области, начальнику Департамента внутренней политики Правительства Вологодской области Богомазову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Первому заместителю Председателя Правительства Калининградской области - Полномочному представителю Губернатора Калининградской области</w:t>
            </w:r>
            <w:r>
              <w:rPr>
                <w:rStyle w:val="21"/>
              </w:rPr>
              <w:t xml:space="preserve"> в Законодательном Собрании Калининградской области Елисееву С.В.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Первому вице-губернатору Ленинградской области - руководителю Администрации Губернатора и Правительства Ленинградской области Петрову И.В.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28" w:rsidRDefault="00487D28">
            <w:pPr>
              <w:framePr w:w="10373" w:h="9883" w:wrap="around" w:vAnchor="page" w:hAnchor="page" w:x="769" w:y="3640"/>
              <w:rPr>
                <w:sz w:val="10"/>
                <w:szCs w:val="10"/>
              </w:rPr>
            </w:pP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 xml:space="preserve">Первому заместителю Губернатора </w:t>
            </w:r>
            <w:r>
              <w:rPr>
                <w:rStyle w:val="21"/>
              </w:rPr>
              <w:t>Мурманской области Демченко О.Н.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Заместителю Губернатора Новгородской области Маленко И.С.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Первому заместителю Губернатора Псковской области Емельяновой В.В.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Вице-губернатору Санкт-Петербурга Пиотровскому Б.М.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487D2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1"/>
              </w:rPr>
              <w:t xml:space="preserve">Заместителю </w:t>
            </w:r>
            <w:r>
              <w:rPr>
                <w:rStyle w:val="21"/>
              </w:rPr>
              <w:t>губернатора Ненецкого автономного округа Сидоровой Н.А.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28" w:rsidRDefault="00C464EE">
            <w:pPr>
              <w:pStyle w:val="3"/>
              <w:framePr w:w="10373" w:h="9883" w:wrap="around" w:vAnchor="page" w:hAnchor="page" w:x="769" w:y="364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</w:tbl>
    <w:p w:rsidR="00487D28" w:rsidRDefault="00C464EE">
      <w:pPr>
        <w:pStyle w:val="3"/>
        <w:framePr w:w="5150" w:h="1505" w:hRule="exact" w:wrap="around" w:vAnchor="page" w:hAnchor="page" w:x="908" w:y="13708"/>
        <w:shd w:val="clear" w:color="auto" w:fill="auto"/>
        <w:spacing w:after="485" w:line="322" w:lineRule="exact"/>
        <w:ind w:firstLine="0"/>
      </w:pPr>
      <w:r>
        <w:t>Главный советник департамента по реализации общественных проектов</w:t>
      </w:r>
    </w:p>
    <w:p w:rsidR="00487D28" w:rsidRDefault="00C464EE">
      <w:pPr>
        <w:pStyle w:val="3"/>
        <w:framePr w:w="5150" w:h="1505" w:hRule="exact" w:wrap="around" w:vAnchor="page" w:hAnchor="page" w:x="908" w:y="13708"/>
        <w:shd w:val="clear" w:color="auto" w:fill="auto"/>
        <w:tabs>
          <w:tab w:val="left" w:leader="underscore" w:pos="4768"/>
        </w:tabs>
        <w:spacing w:after="0" w:line="240" w:lineRule="exact"/>
        <w:ind w:left="160" w:firstLine="0"/>
        <w:jc w:val="both"/>
      </w:pPr>
      <w:r>
        <w:t>Сдано на отправку</w:t>
      </w:r>
      <w:r>
        <w:tab/>
      </w:r>
    </w:p>
    <w:p w:rsidR="00487D28" w:rsidRDefault="008125A8">
      <w:pPr>
        <w:framePr w:wrap="none" w:vAnchor="page" w:hAnchor="page" w:x="6822" w:y="13605"/>
        <w:rPr>
          <w:sz w:val="2"/>
          <w:szCs w:val="2"/>
        </w:rPr>
      </w:pPr>
      <w:r>
        <w:pict>
          <v:shape id="_x0000_i1028" type="#_x0000_t75" style="width:80.65pt;height:75.85pt">
            <v:imagedata r:id="rId13" r:href="rId14"/>
          </v:shape>
        </w:pict>
      </w:r>
    </w:p>
    <w:p w:rsidR="00487D28" w:rsidRDefault="00C464EE">
      <w:pPr>
        <w:pStyle w:val="3"/>
        <w:framePr w:wrap="around" w:vAnchor="page" w:hAnchor="page" w:x="9630" w:y="14080"/>
        <w:shd w:val="clear" w:color="auto" w:fill="auto"/>
        <w:spacing w:after="0" w:line="240" w:lineRule="exact"/>
        <w:ind w:left="100" w:firstLine="0"/>
        <w:jc w:val="left"/>
      </w:pPr>
      <w:r>
        <w:t>А.Ерофеев</w:t>
      </w:r>
    </w:p>
    <w:p w:rsidR="00487D28" w:rsidRDefault="00C464EE">
      <w:pPr>
        <w:pStyle w:val="31"/>
        <w:framePr w:wrap="around" w:vAnchor="page" w:hAnchor="page" w:x="8271" w:y="15204"/>
        <w:shd w:val="clear" w:color="auto" w:fill="auto"/>
        <w:spacing w:before="0" w:line="170" w:lineRule="exact"/>
        <w:jc w:val="left"/>
      </w:pPr>
      <w:r>
        <w:t>(время)</w:t>
      </w:r>
    </w:p>
    <w:p w:rsidR="00487D28" w:rsidRDefault="00487D28">
      <w:pPr>
        <w:rPr>
          <w:sz w:val="2"/>
          <w:szCs w:val="2"/>
        </w:rPr>
      </w:pPr>
    </w:p>
    <w:sectPr w:rsidR="00487D28" w:rsidSect="00487D2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EE" w:rsidRDefault="00C464EE" w:rsidP="00487D28">
      <w:r>
        <w:separator/>
      </w:r>
    </w:p>
  </w:endnote>
  <w:endnote w:type="continuationSeparator" w:id="1">
    <w:p w:rsidR="00C464EE" w:rsidRDefault="00C464EE" w:rsidP="0048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EE" w:rsidRDefault="00C464EE"/>
  </w:footnote>
  <w:footnote w:type="continuationSeparator" w:id="1">
    <w:p w:rsidR="00C464EE" w:rsidRDefault="00C464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7D28"/>
    <w:rsid w:val="00487D28"/>
    <w:rsid w:val="008125A8"/>
    <w:rsid w:val="00C4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2"/>
        <o:r id="V:Rule4" type="connector" idref="#_x0000_s1041"/>
        <o:r id="V:Rule5" type="connector" idref="#_x0000_s1040"/>
        <o:r id="V:Rule6" type="connector" idref="#_x0000_s1039"/>
        <o:r id="V:Rule7" type="connector" idref="#_x0000_s1035"/>
        <o:r id="V:Rule8" type="connector" idref="#_x0000_s1034"/>
        <o:r id="V:Rule9" type="connector" idref="#_x0000_s1033"/>
        <o:r id="V:Rule10" type="connector" idref="#_x0000_s1032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D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D2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87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sid w:val="00487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7pt0pt">
    <w:name w:val="Основной текст (2) + 7 pt;Полужирный;Интервал 0 pt"/>
    <w:basedOn w:val="2"/>
    <w:rsid w:val="00487D28"/>
    <w:rPr>
      <w:b/>
      <w:bCs/>
      <w:color w:val="000000"/>
      <w:spacing w:val="6"/>
      <w:w w:val="100"/>
      <w:position w:val="0"/>
      <w:sz w:val="14"/>
      <w:szCs w:val="14"/>
      <w:lang w:val="ru-RU" w:eastAsia="ru-RU" w:bidi="ru-RU"/>
    </w:rPr>
  </w:style>
  <w:style w:type="character" w:customStyle="1" w:styleId="27pt0pt0">
    <w:name w:val="Основной текст (2) + 7 pt;Полужирный;Интервал 0 pt"/>
    <w:basedOn w:val="2"/>
    <w:rsid w:val="00487D28"/>
    <w:rPr>
      <w:b/>
      <w:bCs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87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1pt">
    <w:name w:val="Основной текст (3) + Интервал 1 pt"/>
    <w:basedOn w:val="30"/>
    <w:rsid w:val="00487D28"/>
    <w:rPr>
      <w:color w:val="000000"/>
      <w:spacing w:val="22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87D28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6"/>
      <w:szCs w:val="26"/>
      <w:u w:val="none"/>
    </w:rPr>
  </w:style>
  <w:style w:type="character" w:customStyle="1" w:styleId="11">
    <w:name w:val="Заголовок №1"/>
    <w:basedOn w:val="1"/>
    <w:rsid w:val="00487D2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pt">
    <w:name w:val="Заголовок №1 + Не курсив;Интервал 0 pt"/>
    <w:basedOn w:val="1"/>
    <w:rsid w:val="00487D28"/>
    <w:rPr>
      <w:i/>
      <w:iCs/>
      <w:color w:val="000000"/>
      <w:spacing w:val="-3"/>
      <w:w w:val="100"/>
      <w:position w:val="0"/>
      <w:u w:val="single"/>
      <w:lang w:val="ru-RU" w:eastAsia="ru-RU" w:bidi="ru-RU"/>
    </w:rPr>
  </w:style>
  <w:style w:type="character" w:customStyle="1" w:styleId="10pt0">
    <w:name w:val="Заголовок №1 + Не курсив;Интервал 0 pt"/>
    <w:basedOn w:val="1"/>
    <w:rsid w:val="00487D28"/>
    <w:rPr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185pt0pt">
    <w:name w:val="Заголовок №1 + 8;5 pt;Не полужирный;Не курсив;Интервал 0 pt"/>
    <w:basedOn w:val="1"/>
    <w:rsid w:val="00487D28"/>
    <w:rPr>
      <w:b/>
      <w:bCs/>
      <w:i/>
      <w:iCs/>
      <w:color w:val="000000"/>
      <w:spacing w:val="-1"/>
      <w:w w:val="100"/>
      <w:position w:val="0"/>
      <w:sz w:val="17"/>
      <w:szCs w:val="17"/>
      <w:lang w:val="en-US" w:eastAsia="en-US" w:bidi="en-US"/>
    </w:rPr>
  </w:style>
  <w:style w:type="character" w:customStyle="1" w:styleId="12">
    <w:name w:val="Основной текст1"/>
    <w:basedOn w:val="a4"/>
    <w:rsid w:val="00487D28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7D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4TimesNewRoman55pt0pt">
    <w:name w:val="Основной текст (4) + Times New Roman;5;5 pt;Полужирный;Интервал 0 pt"/>
    <w:basedOn w:val="4"/>
    <w:rsid w:val="00487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LucidaSansUnicode55pt0pt">
    <w:name w:val="Основной текст (4) + Lucida Sans Unicode;5;5 pt;Интервал 0 pt"/>
    <w:basedOn w:val="4"/>
    <w:rsid w:val="00487D28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1"/>
      <w:szCs w:val="1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7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50pt">
    <w:name w:val="Основной текст (5) + Интервал 0 pt"/>
    <w:basedOn w:val="5"/>
    <w:rsid w:val="00487D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2">
    <w:name w:val="Штрих-код (2)_"/>
    <w:basedOn w:val="a0"/>
    <w:link w:val="-20"/>
    <w:rsid w:val="00487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487D28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4"/>
    <w:rsid w:val="00487D2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487D28"/>
    <w:rPr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30pt">
    <w:name w:val="Основной текст (3) + Интервал 0 pt"/>
    <w:basedOn w:val="30"/>
    <w:rsid w:val="00487D28"/>
    <w:rPr>
      <w:color w:val="000000"/>
      <w:spacing w:val="-2"/>
      <w:w w:val="100"/>
      <w:position w:val="0"/>
      <w:lang w:val="ru-RU" w:eastAsia="ru-RU" w:bidi="ru-RU"/>
    </w:rPr>
  </w:style>
  <w:style w:type="character" w:customStyle="1" w:styleId="185pt0pt0">
    <w:name w:val="Заголовок №1 + 8;5 pt;Не полужирный;Не курсив;Интервал 0 pt"/>
    <w:basedOn w:val="1"/>
    <w:rsid w:val="00487D28"/>
    <w:rPr>
      <w:b/>
      <w:bCs/>
      <w:i/>
      <w:iCs/>
      <w:color w:val="000000"/>
      <w:spacing w:val="-2"/>
      <w:w w:val="100"/>
      <w:position w:val="0"/>
      <w:sz w:val="17"/>
      <w:szCs w:val="17"/>
      <w:lang w:val="en-US" w:eastAsia="en-US" w:bidi="en-US"/>
    </w:rPr>
  </w:style>
  <w:style w:type="character" w:customStyle="1" w:styleId="0pt0">
    <w:name w:val="Основной текст + Интервал 0 pt"/>
    <w:basedOn w:val="a4"/>
    <w:rsid w:val="00487D28"/>
    <w:rPr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487D28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87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Calibri10pt0pt">
    <w:name w:val="Основной текст + Calibri;10 pt;Полужирный;Интервал 0 pt"/>
    <w:basedOn w:val="a4"/>
    <w:rsid w:val="00487D28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lang w:val="ru-RU" w:eastAsia="ru-RU" w:bidi="ru-RU"/>
    </w:rPr>
  </w:style>
  <w:style w:type="character" w:customStyle="1" w:styleId="Calibri10pt0pt0">
    <w:name w:val="Основной текст + Calibri;10 pt;Курсив;Интервал 0 pt"/>
    <w:basedOn w:val="a4"/>
    <w:rsid w:val="00487D28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lang w:val="ru-RU" w:eastAsia="ru-RU" w:bidi="ru-RU"/>
    </w:rPr>
  </w:style>
  <w:style w:type="character" w:customStyle="1" w:styleId="6-1pt">
    <w:name w:val="Основной текст (6) + Не полужирный;Курсив;Интервал -1 pt"/>
    <w:basedOn w:val="6"/>
    <w:rsid w:val="00487D28"/>
    <w:rPr>
      <w:b/>
      <w:bCs/>
      <w:i/>
      <w:iCs/>
      <w:color w:val="000000"/>
      <w:spacing w:val="-2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LucidaSansUnicode105pt0pt">
    <w:name w:val="Основной текст + Lucida Sans Unicode;10;5 pt;Интервал 0 pt"/>
    <w:basedOn w:val="a4"/>
    <w:rsid w:val="00487D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LucidaSansUnicode10pt0pt">
    <w:name w:val="Основной текст + Lucida Sans Unicode;10 pt;Интервал 0 pt"/>
    <w:basedOn w:val="a4"/>
    <w:rsid w:val="00487D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487D28"/>
    <w:pPr>
      <w:shd w:val="clear" w:color="auto" w:fill="FFFFFF"/>
      <w:spacing w:after="120" w:line="0" w:lineRule="atLeast"/>
      <w:ind w:hanging="14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a"/>
    <w:link w:val="2"/>
    <w:rsid w:val="00487D28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31">
    <w:name w:val="Основной текст (3)"/>
    <w:basedOn w:val="a"/>
    <w:link w:val="30"/>
    <w:rsid w:val="00487D28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0">
    <w:name w:val="Заголовок №1"/>
    <w:basedOn w:val="a"/>
    <w:link w:val="1"/>
    <w:rsid w:val="00487D28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1"/>
      <w:sz w:val="26"/>
      <w:szCs w:val="26"/>
    </w:rPr>
  </w:style>
  <w:style w:type="paragraph" w:customStyle="1" w:styleId="40">
    <w:name w:val="Основной текст (4)"/>
    <w:basedOn w:val="a"/>
    <w:link w:val="4"/>
    <w:rsid w:val="00487D28"/>
    <w:pPr>
      <w:shd w:val="clear" w:color="auto" w:fill="FFFFFF"/>
      <w:spacing w:line="182" w:lineRule="exact"/>
      <w:jc w:val="both"/>
    </w:pPr>
    <w:rPr>
      <w:rFonts w:ascii="Calibri" w:eastAsia="Calibri" w:hAnsi="Calibri" w:cs="Calibri"/>
      <w:spacing w:val="-1"/>
      <w:sz w:val="14"/>
      <w:szCs w:val="14"/>
    </w:rPr>
  </w:style>
  <w:style w:type="paragraph" w:customStyle="1" w:styleId="50">
    <w:name w:val="Основной текст (5)"/>
    <w:basedOn w:val="a"/>
    <w:link w:val="5"/>
    <w:rsid w:val="00487D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-20">
    <w:name w:val="Штрих-код (2)"/>
    <w:basedOn w:val="a"/>
    <w:link w:val="-2"/>
    <w:rsid w:val="00487D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87D28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c@mail.ru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4.png" TargetMode="External"/><Relationship Id="rId12" Type="http://schemas.openxmlformats.org/officeDocument/2006/relationships/image" Target="media/image6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2023-12-19T07:45:00Z</dcterms:created>
  <dcterms:modified xsi:type="dcterms:W3CDTF">2023-12-19T07:52:00Z</dcterms:modified>
</cp:coreProperties>
</file>