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FF" w:rsidRPr="000659A6" w:rsidRDefault="00774AFF" w:rsidP="000C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A6">
        <w:rPr>
          <w:rFonts w:ascii="Times New Roman" w:hAnsi="Times New Roman" w:cs="Times New Roman"/>
          <w:b/>
          <w:sz w:val="28"/>
          <w:szCs w:val="28"/>
        </w:rPr>
        <w:t>Уважаемый Георгий Сергеевич!</w:t>
      </w:r>
    </w:p>
    <w:p w:rsidR="004371FE" w:rsidRPr="000659A6" w:rsidRDefault="00774AFF" w:rsidP="000C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A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74AFF" w:rsidRPr="000659A6" w:rsidRDefault="00774AFF" w:rsidP="000C2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046" w:rsidRPr="000659A6" w:rsidRDefault="00CC7A17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Прежде всего хотел бы высказать слова благодарности </w:t>
      </w:r>
      <w:r w:rsidR="000E7740" w:rsidRPr="000659A6">
        <w:rPr>
          <w:rFonts w:ascii="Times New Roman" w:hAnsi="Times New Roman" w:cs="Times New Roman"/>
          <w:sz w:val="28"/>
          <w:szCs w:val="28"/>
        </w:rPr>
        <w:br/>
      </w:r>
      <w:r w:rsidRPr="000659A6">
        <w:rPr>
          <w:rFonts w:ascii="Times New Roman" w:hAnsi="Times New Roman" w:cs="Times New Roman"/>
          <w:sz w:val="28"/>
          <w:szCs w:val="28"/>
        </w:rPr>
        <w:t>Г.С. Полтавченко, который внимательно отнесся к предложениям, высказанным в моем выступлении на заседании Правительства 13.05.14</w:t>
      </w:r>
      <w:r w:rsidR="00CE196C" w:rsidRPr="000659A6">
        <w:rPr>
          <w:rFonts w:ascii="Times New Roman" w:hAnsi="Times New Roman" w:cs="Times New Roman"/>
          <w:sz w:val="28"/>
          <w:szCs w:val="28"/>
        </w:rPr>
        <w:t>.</w:t>
      </w:r>
    </w:p>
    <w:p w:rsidR="00CC7A17" w:rsidRPr="000659A6" w:rsidRDefault="00CC7A17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В первую очередь это коснулось </w:t>
      </w:r>
      <w:r w:rsidR="00066984" w:rsidRPr="000659A6">
        <w:rPr>
          <w:rFonts w:ascii="Times New Roman" w:hAnsi="Times New Roman" w:cs="Times New Roman"/>
          <w:sz w:val="28"/>
          <w:szCs w:val="28"/>
        </w:rPr>
        <w:t xml:space="preserve">более эффективного использования в интересах нашей промышленности городского заказа Санкт-Петербурга. Проведена серия встреч с руководителями предприятий различных отраслей экономики. Особо хотелось бы отметить прошедшие совещания </w:t>
      </w:r>
      <w:r w:rsidR="0064467E" w:rsidRPr="000659A6">
        <w:rPr>
          <w:rFonts w:ascii="Times New Roman" w:hAnsi="Times New Roman" w:cs="Times New Roman"/>
          <w:sz w:val="28"/>
          <w:szCs w:val="28"/>
        </w:rPr>
        <w:t>на</w:t>
      </w:r>
      <w:r w:rsidR="00066984" w:rsidRPr="000659A6">
        <w:rPr>
          <w:rFonts w:ascii="Times New Roman" w:hAnsi="Times New Roman" w:cs="Times New Roman"/>
          <w:sz w:val="28"/>
          <w:szCs w:val="28"/>
        </w:rPr>
        <w:t xml:space="preserve"> «Звезд</w:t>
      </w:r>
      <w:r w:rsidR="0064467E" w:rsidRPr="000659A6">
        <w:rPr>
          <w:rFonts w:ascii="Times New Roman" w:hAnsi="Times New Roman" w:cs="Times New Roman"/>
          <w:sz w:val="28"/>
          <w:szCs w:val="28"/>
        </w:rPr>
        <w:t>е</w:t>
      </w:r>
      <w:r w:rsidR="00066984" w:rsidRPr="000659A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66984" w:rsidRPr="000659A6">
        <w:rPr>
          <w:rFonts w:ascii="Times New Roman" w:hAnsi="Times New Roman" w:cs="Times New Roman"/>
          <w:sz w:val="28"/>
          <w:szCs w:val="28"/>
        </w:rPr>
        <w:t>Гидроприбор</w:t>
      </w:r>
      <w:r w:rsidR="0064467E" w:rsidRPr="000659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66984" w:rsidRPr="000659A6">
        <w:rPr>
          <w:rFonts w:ascii="Times New Roman" w:hAnsi="Times New Roman" w:cs="Times New Roman"/>
          <w:sz w:val="28"/>
          <w:szCs w:val="28"/>
        </w:rPr>
        <w:t>», «Авангард</w:t>
      </w:r>
      <w:r w:rsidR="0064467E" w:rsidRPr="000659A6">
        <w:rPr>
          <w:rFonts w:ascii="Times New Roman" w:hAnsi="Times New Roman" w:cs="Times New Roman"/>
          <w:sz w:val="28"/>
          <w:szCs w:val="28"/>
        </w:rPr>
        <w:t>е</w:t>
      </w:r>
      <w:r w:rsidR="00066984" w:rsidRPr="000659A6">
        <w:rPr>
          <w:rFonts w:ascii="Times New Roman" w:hAnsi="Times New Roman" w:cs="Times New Roman"/>
          <w:sz w:val="28"/>
          <w:szCs w:val="28"/>
        </w:rPr>
        <w:t>» и ряде других. В результате принятых Губернатором решений</w:t>
      </w:r>
      <w:r w:rsidR="000659A6" w:rsidRPr="000659A6">
        <w:rPr>
          <w:rFonts w:ascii="Times New Roman" w:hAnsi="Times New Roman" w:cs="Times New Roman"/>
          <w:sz w:val="28"/>
          <w:szCs w:val="28"/>
        </w:rPr>
        <w:t>,</w:t>
      </w:r>
      <w:r w:rsidR="00066984" w:rsidRPr="000659A6">
        <w:rPr>
          <w:rFonts w:ascii="Times New Roman" w:hAnsi="Times New Roman" w:cs="Times New Roman"/>
          <w:sz w:val="28"/>
          <w:szCs w:val="28"/>
        </w:rPr>
        <w:t xml:space="preserve"> ведется анализ необходимой для жизнедеятельности города продукции, разрабатывается п</w:t>
      </w:r>
      <w:r w:rsidR="009A386A" w:rsidRPr="000659A6">
        <w:rPr>
          <w:rFonts w:ascii="Times New Roman" w:hAnsi="Times New Roman" w:cs="Times New Roman"/>
          <w:sz w:val="28"/>
          <w:szCs w:val="28"/>
        </w:rPr>
        <w:t>рограмма</w:t>
      </w:r>
      <w:r w:rsidR="00066984" w:rsidRPr="000659A6">
        <w:rPr>
          <w:rFonts w:ascii="Times New Roman" w:hAnsi="Times New Roman" w:cs="Times New Roman"/>
          <w:sz w:val="28"/>
          <w:szCs w:val="28"/>
        </w:rPr>
        <w:t xml:space="preserve"> «</w:t>
      </w:r>
      <w:r w:rsidR="005D7DBF" w:rsidRPr="000659A6">
        <w:rPr>
          <w:rFonts w:ascii="Times New Roman" w:hAnsi="Times New Roman" w:cs="Times New Roman"/>
          <w:sz w:val="28"/>
          <w:szCs w:val="28"/>
        </w:rPr>
        <w:t>и</w:t>
      </w:r>
      <w:r w:rsidR="00066984" w:rsidRPr="000659A6">
        <w:rPr>
          <w:rFonts w:ascii="Times New Roman" w:hAnsi="Times New Roman" w:cs="Times New Roman"/>
          <w:sz w:val="28"/>
          <w:szCs w:val="28"/>
        </w:rPr>
        <w:t xml:space="preserve">мпортозамещения» и </w:t>
      </w:r>
      <w:r w:rsidR="009A386A" w:rsidRPr="000659A6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066984" w:rsidRPr="000659A6">
        <w:rPr>
          <w:rFonts w:ascii="Times New Roman" w:hAnsi="Times New Roman" w:cs="Times New Roman"/>
          <w:sz w:val="28"/>
          <w:szCs w:val="28"/>
        </w:rPr>
        <w:t xml:space="preserve">закупок из других регионов. Создан под руководством вице-губернатора Александра Николаевича Говорунова Координационный Совет </w:t>
      </w:r>
      <w:r w:rsidR="00104A6F" w:rsidRPr="000659A6">
        <w:rPr>
          <w:rFonts w:ascii="Times New Roman" w:hAnsi="Times New Roman" w:cs="Times New Roman"/>
          <w:sz w:val="28"/>
          <w:szCs w:val="28"/>
        </w:rPr>
        <w:t>по конкур</w:t>
      </w:r>
      <w:r w:rsidR="005D7DBF" w:rsidRPr="000659A6">
        <w:rPr>
          <w:rFonts w:ascii="Times New Roman" w:hAnsi="Times New Roman" w:cs="Times New Roman"/>
          <w:sz w:val="28"/>
          <w:szCs w:val="28"/>
        </w:rPr>
        <w:t>е</w:t>
      </w:r>
      <w:r w:rsidR="00104A6F" w:rsidRPr="000659A6">
        <w:rPr>
          <w:rFonts w:ascii="Times New Roman" w:hAnsi="Times New Roman" w:cs="Times New Roman"/>
          <w:sz w:val="28"/>
          <w:szCs w:val="28"/>
        </w:rPr>
        <w:t>н</w:t>
      </w:r>
      <w:r w:rsidR="005D7DBF" w:rsidRPr="000659A6">
        <w:rPr>
          <w:rFonts w:ascii="Times New Roman" w:hAnsi="Times New Roman" w:cs="Times New Roman"/>
          <w:sz w:val="28"/>
          <w:szCs w:val="28"/>
        </w:rPr>
        <w:t>тн</w:t>
      </w:r>
      <w:r w:rsidR="00104A6F" w:rsidRPr="000659A6">
        <w:rPr>
          <w:rFonts w:ascii="Times New Roman" w:hAnsi="Times New Roman" w:cs="Times New Roman"/>
          <w:sz w:val="28"/>
          <w:szCs w:val="28"/>
        </w:rPr>
        <w:t>ой политике</w:t>
      </w:r>
      <w:r w:rsidR="005D7DBF" w:rsidRPr="000659A6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104A6F" w:rsidRPr="000659A6">
        <w:rPr>
          <w:rFonts w:ascii="Times New Roman" w:hAnsi="Times New Roman" w:cs="Times New Roman"/>
          <w:sz w:val="28"/>
          <w:szCs w:val="28"/>
        </w:rPr>
        <w:t>.</w:t>
      </w:r>
    </w:p>
    <w:p w:rsidR="00355F68" w:rsidRPr="000659A6" w:rsidRDefault="00B21DF4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4F27F2" w:rsidRPr="000659A6">
        <w:rPr>
          <w:rFonts w:ascii="Times New Roman" w:hAnsi="Times New Roman" w:cs="Times New Roman"/>
          <w:sz w:val="28"/>
          <w:szCs w:val="28"/>
        </w:rPr>
        <w:t xml:space="preserve">положительных примеров </w:t>
      </w:r>
      <w:r w:rsidR="00355F68" w:rsidRPr="000659A6">
        <w:rPr>
          <w:rFonts w:ascii="Times New Roman" w:hAnsi="Times New Roman" w:cs="Times New Roman"/>
          <w:sz w:val="28"/>
          <w:szCs w:val="28"/>
        </w:rPr>
        <w:t>плодотворного и взаимовыгодного сотрудничества является сфера транспортного машиностроения.</w:t>
      </w:r>
    </w:p>
    <w:p w:rsidR="004F27F2" w:rsidRPr="000659A6" w:rsidRDefault="00355F68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Октябрьский электровагоноремонтный завод, специализирующ</w:t>
      </w:r>
      <w:r w:rsidR="009A386A" w:rsidRPr="000659A6">
        <w:rPr>
          <w:rFonts w:ascii="Times New Roman" w:hAnsi="Times New Roman" w:cs="Times New Roman"/>
          <w:sz w:val="28"/>
          <w:szCs w:val="28"/>
        </w:rPr>
        <w:t>ий</w:t>
      </w:r>
      <w:r w:rsidRPr="000659A6">
        <w:rPr>
          <w:rFonts w:ascii="Times New Roman" w:hAnsi="Times New Roman" w:cs="Times New Roman"/>
          <w:sz w:val="28"/>
          <w:szCs w:val="28"/>
        </w:rPr>
        <w:t>ся на ремонте и модернизации пассажирских вагонов и электропоездов, а также, строительстве и капитальном ремонте вагонов метро</w:t>
      </w:r>
      <w:r w:rsidR="00BC3003" w:rsidRPr="000659A6">
        <w:rPr>
          <w:rFonts w:ascii="Times New Roman" w:hAnsi="Times New Roman" w:cs="Times New Roman"/>
          <w:sz w:val="28"/>
          <w:szCs w:val="28"/>
        </w:rPr>
        <w:t xml:space="preserve">, </w:t>
      </w:r>
      <w:r w:rsidRPr="000659A6">
        <w:rPr>
          <w:rFonts w:ascii="Times New Roman" w:hAnsi="Times New Roman" w:cs="Times New Roman"/>
          <w:sz w:val="28"/>
          <w:szCs w:val="28"/>
        </w:rPr>
        <w:t>остается основны</w:t>
      </w:r>
      <w:r w:rsidR="009A386A" w:rsidRPr="000659A6">
        <w:rPr>
          <w:rFonts w:ascii="Times New Roman" w:hAnsi="Times New Roman" w:cs="Times New Roman"/>
          <w:sz w:val="28"/>
          <w:szCs w:val="28"/>
        </w:rPr>
        <w:t>м</w:t>
      </w:r>
      <w:r w:rsidRPr="000659A6">
        <w:rPr>
          <w:rFonts w:ascii="Times New Roman" w:hAnsi="Times New Roman" w:cs="Times New Roman"/>
          <w:sz w:val="28"/>
          <w:szCs w:val="28"/>
        </w:rPr>
        <w:t xml:space="preserve"> поставщико</w:t>
      </w:r>
      <w:r w:rsidR="009A386A" w:rsidRPr="000659A6">
        <w:rPr>
          <w:rFonts w:ascii="Times New Roman" w:hAnsi="Times New Roman" w:cs="Times New Roman"/>
          <w:sz w:val="28"/>
          <w:szCs w:val="28"/>
        </w:rPr>
        <w:t>м</w:t>
      </w:r>
      <w:r w:rsidRPr="000659A6">
        <w:rPr>
          <w:rFonts w:ascii="Times New Roman" w:hAnsi="Times New Roman" w:cs="Times New Roman"/>
          <w:sz w:val="28"/>
          <w:szCs w:val="28"/>
        </w:rPr>
        <w:t xml:space="preserve"> для «Петербургск</w:t>
      </w:r>
      <w:r w:rsidR="009A386A" w:rsidRPr="000659A6">
        <w:rPr>
          <w:rFonts w:ascii="Times New Roman" w:hAnsi="Times New Roman" w:cs="Times New Roman"/>
          <w:sz w:val="28"/>
          <w:szCs w:val="28"/>
        </w:rPr>
        <w:t>ого</w:t>
      </w:r>
      <w:r w:rsidRPr="000659A6">
        <w:rPr>
          <w:rFonts w:ascii="Times New Roman" w:hAnsi="Times New Roman" w:cs="Times New Roman"/>
          <w:sz w:val="28"/>
          <w:szCs w:val="28"/>
        </w:rPr>
        <w:t xml:space="preserve"> метрополитен</w:t>
      </w:r>
      <w:r w:rsidR="009A386A" w:rsidRPr="000659A6">
        <w:rPr>
          <w:rFonts w:ascii="Times New Roman" w:hAnsi="Times New Roman" w:cs="Times New Roman"/>
          <w:sz w:val="28"/>
          <w:szCs w:val="28"/>
        </w:rPr>
        <w:t>а</w:t>
      </w:r>
      <w:r w:rsidRPr="000659A6">
        <w:rPr>
          <w:rFonts w:ascii="Times New Roman" w:hAnsi="Times New Roman" w:cs="Times New Roman"/>
          <w:sz w:val="28"/>
          <w:szCs w:val="28"/>
        </w:rPr>
        <w:t>». Так, в 2013 году зав</w:t>
      </w:r>
      <w:r w:rsidR="004F27F2" w:rsidRPr="000659A6">
        <w:rPr>
          <w:rFonts w:ascii="Times New Roman" w:hAnsi="Times New Roman" w:cs="Times New Roman"/>
          <w:sz w:val="28"/>
          <w:szCs w:val="28"/>
        </w:rPr>
        <w:t>одом было поставлено 70 вагонов</w:t>
      </w:r>
      <w:r w:rsidRPr="000659A6">
        <w:rPr>
          <w:rFonts w:ascii="Times New Roman" w:hAnsi="Times New Roman" w:cs="Times New Roman"/>
          <w:sz w:val="28"/>
          <w:szCs w:val="28"/>
        </w:rPr>
        <w:t>. В планах поставка еще 66 вагонов.</w:t>
      </w:r>
    </w:p>
    <w:p w:rsidR="004F27F2" w:rsidRPr="000659A6" w:rsidRDefault="00355F68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При этом, необходимо отметить, что акционерное общество расширяет границы и тематику </w:t>
      </w:r>
      <w:r w:rsidR="009A386A" w:rsidRPr="000659A6">
        <w:rPr>
          <w:rFonts w:ascii="Times New Roman" w:hAnsi="Times New Roman" w:cs="Times New Roman"/>
          <w:sz w:val="28"/>
          <w:szCs w:val="28"/>
        </w:rPr>
        <w:t xml:space="preserve">взаимовыгодного </w:t>
      </w:r>
      <w:r w:rsidRPr="000659A6">
        <w:rPr>
          <w:rFonts w:ascii="Times New Roman" w:hAnsi="Times New Roman" w:cs="Times New Roman"/>
          <w:sz w:val="28"/>
          <w:szCs w:val="28"/>
        </w:rPr>
        <w:t xml:space="preserve">сотрудничества с городом. </w:t>
      </w:r>
    </w:p>
    <w:p w:rsidR="00355F68" w:rsidRPr="000659A6" w:rsidRDefault="00355F68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На территории завода организована площадка совместного предприятия российского «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Трансмашхолдинга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 xml:space="preserve">» и французского ALSTOM 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 xml:space="preserve"> S.A.. Идёт строительство нового цеха по производству трамвайных вагонов</w:t>
      </w:r>
      <w:r w:rsidR="004F27F2" w:rsidRPr="000659A6">
        <w:rPr>
          <w:rFonts w:ascii="Times New Roman" w:hAnsi="Times New Roman" w:cs="Times New Roman"/>
          <w:sz w:val="28"/>
          <w:szCs w:val="28"/>
        </w:rPr>
        <w:t xml:space="preserve"> </w:t>
      </w:r>
      <w:r w:rsidR="004F27F2" w:rsidRPr="000659A6">
        <w:rPr>
          <w:rFonts w:ascii="Times New Roman" w:hAnsi="Times New Roman" w:cs="Times New Roman"/>
          <w:i/>
          <w:sz w:val="28"/>
          <w:szCs w:val="28"/>
        </w:rPr>
        <w:t>(</w:t>
      </w:r>
      <w:r w:rsidRPr="000659A6">
        <w:rPr>
          <w:rFonts w:ascii="Times New Roman" w:hAnsi="Times New Roman" w:cs="Times New Roman"/>
          <w:i/>
          <w:sz w:val="28"/>
          <w:szCs w:val="28"/>
        </w:rPr>
        <w:t>с возможностью выпуска от 100 до 120 трамваев в год</w:t>
      </w:r>
      <w:r w:rsidR="004F27F2" w:rsidRPr="000659A6">
        <w:rPr>
          <w:rFonts w:ascii="Times New Roman" w:hAnsi="Times New Roman" w:cs="Times New Roman"/>
          <w:i/>
          <w:sz w:val="28"/>
          <w:szCs w:val="28"/>
        </w:rPr>
        <w:t>)</w:t>
      </w:r>
      <w:r w:rsidRPr="000659A6">
        <w:rPr>
          <w:rFonts w:ascii="Times New Roman" w:hAnsi="Times New Roman" w:cs="Times New Roman"/>
          <w:sz w:val="28"/>
          <w:szCs w:val="28"/>
        </w:rPr>
        <w:t>.</w:t>
      </w:r>
    </w:p>
    <w:p w:rsidR="00C5674A" w:rsidRPr="000659A6" w:rsidRDefault="00C5674A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 «НИИЭФА-ЭНЕРГО» осуществляет поставку подстанций для железнодорожного, городского электрического и 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легкорельсового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 xml:space="preserve"> транспорта, метрополитена.</w:t>
      </w:r>
    </w:p>
    <w:p w:rsidR="00C5674A" w:rsidRPr="000659A6" w:rsidRDefault="00C5674A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Для Петербургского метрополитена осуществлена комплексная поставка оборудования подстанций  «Комендантский проспект», «Парнас», «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Волковская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>», «Спасская», «Обводный канал», «Звенигородская», «Адмиралтейская», «Бухарестская», «Международная».</w:t>
      </w:r>
    </w:p>
    <w:p w:rsidR="00C5674A" w:rsidRPr="000659A6" w:rsidRDefault="00C5674A" w:rsidP="000C2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9A6">
        <w:rPr>
          <w:rFonts w:ascii="Times New Roman" w:eastAsia="Calibri" w:hAnsi="Times New Roman" w:cs="Times New Roman"/>
          <w:sz w:val="28"/>
          <w:szCs w:val="28"/>
        </w:rPr>
        <w:t>НИИ Т</w:t>
      </w:r>
      <w:r w:rsidRPr="000659A6">
        <w:rPr>
          <w:rFonts w:ascii="Times New Roman" w:hAnsi="Times New Roman" w:cs="Times New Roman"/>
          <w:sz w:val="28"/>
          <w:szCs w:val="28"/>
        </w:rPr>
        <w:t xml:space="preserve">очной механики </w:t>
      </w:r>
      <w:r w:rsidR="005D7DBF" w:rsidRPr="000659A6">
        <w:rPr>
          <w:rFonts w:ascii="Times New Roman" w:hAnsi="Times New Roman" w:cs="Times New Roman"/>
          <w:sz w:val="28"/>
          <w:szCs w:val="28"/>
        </w:rPr>
        <w:t>тесно взаимодейству</w:t>
      </w:r>
      <w:r w:rsidRPr="000659A6">
        <w:rPr>
          <w:rFonts w:ascii="Times New Roman" w:hAnsi="Times New Roman" w:cs="Times New Roman"/>
          <w:sz w:val="28"/>
          <w:szCs w:val="28"/>
        </w:rPr>
        <w:t xml:space="preserve">ет с </w:t>
      </w:r>
      <w:r w:rsidRPr="000659A6">
        <w:rPr>
          <w:rFonts w:ascii="Times New Roman" w:eastAsia="Calibri" w:hAnsi="Times New Roman" w:cs="Times New Roman"/>
          <w:sz w:val="28"/>
          <w:szCs w:val="28"/>
        </w:rPr>
        <w:t>«</w:t>
      </w:r>
      <w:r w:rsidR="009A386A" w:rsidRPr="000659A6">
        <w:rPr>
          <w:rFonts w:ascii="Times New Roman" w:eastAsia="Calibri" w:hAnsi="Times New Roman" w:cs="Times New Roman"/>
          <w:sz w:val="28"/>
          <w:szCs w:val="28"/>
        </w:rPr>
        <w:t>М</w:t>
      </w:r>
      <w:r w:rsidRPr="000659A6">
        <w:rPr>
          <w:rFonts w:ascii="Times New Roman" w:eastAsia="Calibri" w:hAnsi="Times New Roman" w:cs="Times New Roman"/>
          <w:sz w:val="28"/>
          <w:szCs w:val="28"/>
        </w:rPr>
        <w:t>етрополитен</w:t>
      </w:r>
      <w:r w:rsidR="005D7DBF" w:rsidRPr="000659A6">
        <w:rPr>
          <w:rFonts w:ascii="Times New Roman" w:eastAsia="Calibri" w:hAnsi="Times New Roman" w:cs="Times New Roman"/>
          <w:sz w:val="28"/>
          <w:szCs w:val="28"/>
        </w:rPr>
        <w:t>ом</w:t>
      </w:r>
      <w:r w:rsidRPr="000659A6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Pr="000659A6">
        <w:rPr>
          <w:rFonts w:ascii="Times New Roman" w:eastAsia="Calibri" w:hAnsi="Times New Roman" w:cs="Times New Roman"/>
          <w:sz w:val="28"/>
          <w:szCs w:val="28"/>
        </w:rPr>
        <w:t>Ленсвет</w:t>
      </w:r>
      <w:r w:rsidR="005D7DBF" w:rsidRPr="000659A6">
        <w:rPr>
          <w:rFonts w:ascii="Times New Roman" w:eastAsia="Calibri" w:hAnsi="Times New Roman" w:cs="Times New Roman"/>
          <w:sz w:val="28"/>
          <w:szCs w:val="28"/>
        </w:rPr>
        <w:t>ом</w:t>
      </w:r>
      <w:proofErr w:type="spellEnd"/>
      <w:r w:rsidRPr="000659A6">
        <w:rPr>
          <w:rFonts w:ascii="Times New Roman" w:eastAsia="Calibri" w:hAnsi="Times New Roman" w:cs="Times New Roman"/>
          <w:sz w:val="28"/>
          <w:szCs w:val="28"/>
        </w:rPr>
        <w:t>»</w:t>
      </w:r>
      <w:r w:rsidRPr="000659A6">
        <w:rPr>
          <w:rFonts w:ascii="Times New Roman" w:hAnsi="Times New Roman" w:cs="Times New Roman"/>
          <w:sz w:val="28"/>
          <w:szCs w:val="28"/>
        </w:rPr>
        <w:t>, по создани</w:t>
      </w:r>
      <w:r w:rsidR="005D7DBF" w:rsidRPr="000659A6">
        <w:rPr>
          <w:rFonts w:ascii="Times New Roman" w:hAnsi="Times New Roman" w:cs="Times New Roman"/>
          <w:sz w:val="28"/>
          <w:szCs w:val="28"/>
        </w:rPr>
        <w:t>ю</w:t>
      </w:r>
      <w:r w:rsidRPr="000659A6">
        <w:rPr>
          <w:rFonts w:ascii="Times New Roman" w:hAnsi="Times New Roman" w:cs="Times New Roman"/>
          <w:sz w:val="28"/>
          <w:szCs w:val="28"/>
        </w:rPr>
        <w:t xml:space="preserve"> с</w:t>
      </w:r>
      <w:r w:rsidRPr="000659A6">
        <w:rPr>
          <w:rFonts w:ascii="Times New Roman" w:eastAsia="Calibri" w:hAnsi="Times New Roman" w:cs="Times New Roman"/>
          <w:sz w:val="28"/>
          <w:szCs w:val="28"/>
        </w:rPr>
        <w:t>истем</w:t>
      </w:r>
      <w:r w:rsidRPr="000659A6">
        <w:rPr>
          <w:rFonts w:ascii="Times New Roman" w:hAnsi="Times New Roman" w:cs="Times New Roman"/>
          <w:sz w:val="28"/>
          <w:szCs w:val="28"/>
        </w:rPr>
        <w:t>ы</w:t>
      </w:r>
      <w:r w:rsidRPr="000659A6">
        <w:rPr>
          <w:rFonts w:ascii="Times New Roman" w:eastAsia="Calibri" w:hAnsi="Times New Roman" w:cs="Times New Roman"/>
          <w:sz w:val="28"/>
          <w:szCs w:val="28"/>
        </w:rPr>
        <w:t xml:space="preserve"> обеспечения безопасности и управления движением поездов метрополитен</w:t>
      </w:r>
      <w:r w:rsidR="00AC1E72" w:rsidRPr="000659A6">
        <w:rPr>
          <w:rFonts w:ascii="Times New Roman" w:hAnsi="Times New Roman" w:cs="Times New Roman"/>
          <w:sz w:val="28"/>
          <w:szCs w:val="28"/>
        </w:rPr>
        <w:t>а</w:t>
      </w:r>
      <w:r w:rsidRPr="000659A6">
        <w:rPr>
          <w:rFonts w:ascii="Times New Roman" w:hAnsi="Times New Roman" w:cs="Times New Roman"/>
          <w:sz w:val="28"/>
          <w:szCs w:val="28"/>
        </w:rPr>
        <w:t xml:space="preserve"> и </w:t>
      </w:r>
      <w:r w:rsidR="00AC1E72" w:rsidRPr="000659A6">
        <w:rPr>
          <w:rFonts w:ascii="Times New Roman" w:hAnsi="Times New Roman" w:cs="Times New Roman"/>
          <w:sz w:val="28"/>
          <w:szCs w:val="28"/>
        </w:rPr>
        <w:t>а</w:t>
      </w:r>
      <w:r w:rsidRPr="000659A6">
        <w:rPr>
          <w:rFonts w:ascii="Times New Roman" w:eastAsia="Calibri" w:hAnsi="Times New Roman" w:cs="Times New Roman"/>
          <w:sz w:val="28"/>
          <w:szCs w:val="28"/>
        </w:rPr>
        <w:t>втоматизированн</w:t>
      </w:r>
      <w:r w:rsidR="00AC1E72" w:rsidRPr="000659A6">
        <w:rPr>
          <w:rFonts w:ascii="Times New Roman" w:hAnsi="Times New Roman" w:cs="Times New Roman"/>
          <w:sz w:val="28"/>
          <w:szCs w:val="28"/>
        </w:rPr>
        <w:t>ой</w:t>
      </w:r>
      <w:r w:rsidRPr="000659A6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AC1E72" w:rsidRPr="000659A6">
        <w:rPr>
          <w:rFonts w:ascii="Times New Roman" w:hAnsi="Times New Roman" w:cs="Times New Roman"/>
          <w:sz w:val="28"/>
          <w:szCs w:val="28"/>
        </w:rPr>
        <w:t>ы</w:t>
      </w:r>
      <w:r w:rsidRPr="000659A6">
        <w:rPr>
          <w:rFonts w:ascii="Times New Roman" w:eastAsia="Calibri" w:hAnsi="Times New Roman" w:cs="Times New Roman"/>
          <w:sz w:val="28"/>
          <w:szCs w:val="28"/>
        </w:rPr>
        <w:t xml:space="preserve"> управления наружным освещением городов</w:t>
      </w:r>
      <w:r w:rsidR="00AC1E72" w:rsidRPr="000659A6">
        <w:rPr>
          <w:rFonts w:ascii="Times New Roman" w:hAnsi="Times New Roman" w:cs="Times New Roman"/>
          <w:sz w:val="28"/>
          <w:szCs w:val="28"/>
        </w:rPr>
        <w:t xml:space="preserve">, которые также работают </w:t>
      </w:r>
      <w:r w:rsidRPr="000659A6">
        <w:rPr>
          <w:rFonts w:ascii="Times New Roman" w:eastAsia="Calibri" w:hAnsi="Times New Roman" w:cs="Times New Roman"/>
          <w:sz w:val="28"/>
          <w:szCs w:val="28"/>
        </w:rPr>
        <w:t xml:space="preserve">в Москве, </w:t>
      </w:r>
      <w:r w:rsidR="005D7DBF" w:rsidRPr="000659A6">
        <w:rPr>
          <w:rFonts w:ascii="Times New Roman" w:eastAsia="Calibri" w:hAnsi="Times New Roman" w:cs="Times New Roman"/>
          <w:sz w:val="28"/>
          <w:szCs w:val="28"/>
        </w:rPr>
        <w:t>Казани</w:t>
      </w:r>
      <w:r w:rsidRPr="000659A6">
        <w:rPr>
          <w:rFonts w:ascii="Times New Roman" w:eastAsia="Calibri" w:hAnsi="Times New Roman" w:cs="Times New Roman"/>
          <w:sz w:val="28"/>
          <w:szCs w:val="28"/>
        </w:rPr>
        <w:t>, Калининграде, Якутске</w:t>
      </w:r>
      <w:r w:rsidR="005D7DBF" w:rsidRPr="000659A6">
        <w:rPr>
          <w:rFonts w:ascii="Times New Roman" w:eastAsia="Calibri" w:hAnsi="Times New Roman" w:cs="Times New Roman"/>
          <w:sz w:val="28"/>
          <w:szCs w:val="28"/>
        </w:rPr>
        <w:t>, Нижнем Новгороде</w:t>
      </w:r>
      <w:r w:rsidRPr="000659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386A" w:rsidRPr="000659A6" w:rsidRDefault="00B21DF4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Предприятия компании «Ленинец», помимо выполнения Государственного оборонного заказа, разрабатывают и про</w:t>
      </w:r>
      <w:r w:rsidR="009A386A" w:rsidRPr="000659A6">
        <w:rPr>
          <w:rFonts w:ascii="Times New Roman" w:hAnsi="Times New Roman" w:cs="Times New Roman"/>
          <w:sz w:val="28"/>
          <w:szCs w:val="28"/>
        </w:rPr>
        <w:t>из</w:t>
      </w:r>
      <w:r w:rsidRPr="000659A6">
        <w:rPr>
          <w:rFonts w:ascii="Times New Roman" w:hAnsi="Times New Roman" w:cs="Times New Roman"/>
          <w:sz w:val="28"/>
          <w:szCs w:val="28"/>
        </w:rPr>
        <w:t>водят высококачественную гражданскую продукцию</w:t>
      </w:r>
      <w:r w:rsidR="000659A6">
        <w:rPr>
          <w:rFonts w:ascii="Times New Roman" w:hAnsi="Times New Roman" w:cs="Times New Roman"/>
          <w:sz w:val="28"/>
          <w:szCs w:val="28"/>
        </w:rPr>
        <w:t>, которая пользуется спросом в различных регионах страны</w:t>
      </w:r>
      <w:r w:rsidRPr="00065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DF4" w:rsidRPr="000659A6" w:rsidRDefault="00B21DF4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С использованием технологий двойного назначения разработаны и внедрены на объектах ОАО «РЖД» и прежде всего на ОЖД комплексы железнодорожной автоматики, объем поставок которых составляет более 40% внутреннего рынка страны.</w:t>
      </w:r>
      <w:r w:rsidR="0046379E" w:rsidRPr="000659A6">
        <w:rPr>
          <w:rFonts w:ascii="Times New Roman" w:hAnsi="Times New Roman" w:cs="Times New Roman"/>
          <w:sz w:val="28"/>
          <w:szCs w:val="28"/>
        </w:rPr>
        <w:t xml:space="preserve"> А </w:t>
      </w:r>
      <w:r w:rsidR="00EE1818" w:rsidRPr="000659A6">
        <w:rPr>
          <w:rFonts w:ascii="Times New Roman" w:hAnsi="Times New Roman" w:cs="Times New Roman"/>
          <w:sz w:val="28"/>
          <w:szCs w:val="28"/>
        </w:rPr>
        <w:t>с учетом введения санкций</w:t>
      </w:r>
      <w:r w:rsidR="00DC5AA2" w:rsidRPr="000659A6">
        <w:rPr>
          <w:rFonts w:ascii="Times New Roman" w:hAnsi="Times New Roman" w:cs="Times New Roman"/>
          <w:sz w:val="28"/>
          <w:szCs w:val="28"/>
        </w:rPr>
        <w:t>,</w:t>
      </w:r>
      <w:r w:rsidR="00EE1818" w:rsidRPr="000659A6">
        <w:rPr>
          <w:rFonts w:ascii="Times New Roman" w:hAnsi="Times New Roman" w:cs="Times New Roman"/>
          <w:sz w:val="28"/>
          <w:szCs w:val="28"/>
        </w:rPr>
        <w:t xml:space="preserve"> этот объем значительно возрастет.</w:t>
      </w:r>
    </w:p>
    <w:p w:rsidR="005D7DBF" w:rsidRPr="000659A6" w:rsidRDefault="005D7DBF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lastRenderedPageBreak/>
        <w:t>В 2013 году завершился ввод в эксплуатацию объектов железнодорожной инфраструктуры Северо-Кавказской железной дороги, оборудованных системами железнодорожной автоматики</w:t>
      </w:r>
      <w:r w:rsidR="000E7740" w:rsidRPr="000659A6">
        <w:rPr>
          <w:rFonts w:ascii="Times New Roman" w:hAnsi="Times New Roman" w:cs="Times New Roman"/>
          <w:sz w:val="28"/>
          <w:szCs w:val="28"/>
        </w:rPr>
        <w:t>,</w:t>
      </w:r>
      <w:r w:rsidR="00F10F15" w:rsidRPr="000659A6">
        <w:rPr>
          <w:rFonts w:ascii="Times New Roman" w:hAnsi="Times New Roman" w:cs="Times New Roman"/>
          <w:sz w:val="28"/>
          <w:szCs w:val="28"/>
        </w:rPr>
        <w:t xml:space="preserve"> предназначенных для транспортного обслуживания зимних </w:t>
      </w:r>
      <w:r w:rsidR="00F10F15" w:rsidRPr="000659A6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F10F15" w:rsidRPr="000659A6">
        <w:rPr>
          <w:rFonts w:ascii="Times New Roman" w:hAnsi="Times New Roman" w:cs="Times New Roman"/>
          <w:sz w:val="28"/>
          <w:szCs w:val="28"/>
        </w:rPr>
        <w:t xml:space="preserve"> Олимпийских игр в г. </w:t>
      </w:r>
      <w:r w:rsidR="00BC3003" w:rsidRPr="000659A6">
        <w:rPr>
          <w:rFonts w:ascii="Times New Roman" w:hAnsi="Times New Roman" w:cs="Times New Roman"/>
          <w:sz w:val="28"/>
          <w:szCs w:val="28"/>
        </w:rPr>
        <w:t>Сочи</w:t>
      </w:r>
      <w:r w:rsidR="009A386A" w:rsidRPr="000659A6">
        <w:rPr>
          <w:rFonts w:ascii="Times New Roman" w:hAnsi="Times New Roman" w:cs="Times New Roman"/>
          <w:sz w:val="28"/>
          <w:szCs w:val="28"/>
        </w:rPr>
        <w:t>,</w:t>
      </w:r>
      <w:r w:rsidR="00BC3003" w:rsidRPr="000659A6">
        <w:rPr>
          <w:rFonts w:ascii="Times New Roman" w:hAnsi="Times New Roman" w:cs="Times New Roman"/>
          <w:sz w:val="28"/>
          <w:szCs w:val="28"/>
        </w:rPr>
        <w:t xml:space="preserve"> в их число входят 10 станций, разъездов и перегонов, включая Сочи и Адлер.</w:t>
      </w:r>
    </w:p>
    <w:p w:rsidR="00F10F15" w:rsidRPr="000659A6" w:rsidRDefault="00F10F15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Общий объем реализации оборудования, произведенного и поставленного в рамках реконструкции и модернизации объектов олимпийского направления составил порядка 400 млн. руб.</w:t>
      </w:r>
    </w:p>
    <w:p w:rsidR="00BC3003" w:rsidRPr="000659A6" w:rsidRDefault="00BC3003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A6">
        <w:rPr>
          <w:rFonts w:ascii="Times New Roman" w:hAnsi="Times New Roman" w:cs="Times New Roman"/>
          <w:b/>
          <w:sz w:val="28"/>
          <w:szCs w:val="28"/>
        </w:rPr>
        <w:t>По состоянию на 01.09.2014г. заключены и реализуются договора:</w:t>
      </w:r>
    </w:p>
    <w:p w:rsidR="00BC3003" w:rsidRPr="000659A6" w:rsidRDefault="00BC3003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  <w:u w:val="single"/>
        </w:rPr>
        <w:t>По направлению автоматики и телемеханики:</w:t>
      </w:r>
      <w:r w:rsidR="009A386A" w:rsidRPr="000659A6">
        <w:rPr>
          <w:rFonts w:ascii="Times New Roman" w:hAnsi="Times New Roman" w:cs="Times New Roman"/>
          <w:sz w:val="28"/>
          <w:szCs w:val="28"/>
        </w:rPr>
        <w:t xml:space="preserve"> </w:t>
      </w:r>
      <w:r w:rsidRPr="000659A6">
        <w:rPr>
          <w:rFonts w:ascii="Times New Roman" w:hAnsi="Times New Roman" w:cs="Times New Roman"/>
          <w:sz w:val="28"/>
          <w:szCs w:val="28"/>
        </w:rPr>
        <w:t xml:space="preserve">по 5 объектам </w:t>
      </w:r>
      <w:r w:rsidR="00411A9D" w:rsidRPr="000659A6">
        <w:rPr>
          <w:rFonts w:ascii="Times New Roman" w:hAnsi="Times New Roman" w:cs="Times New Roman"/>
          <w:sz w:val="28"/>
          <w:szCs w:val="28"/>
        </w:rPr>
        <w:t xml:space="preserve">ОЖД </w:t>
      </w:r>
      <w:r w:rsidRPr="000659A6">
        <w:rPr>
          <w:rFonts w:ascii="Times New Roman" w:hAnsi="Times New Roman" w:cs="Times New Roman"/>
          <w:sz w:val="28"/>
          <w:szCs w:val="28"/>
        </w:rPr>
        <w:t xml:space="preserve">и одному </w:t>
      </w:r>
      <w:r w:rsidR="00411A9D" w:rsidRPr="000659A6">
        <w:rPr>
          <w:rFonts w:ascii="Times New Roman" w:hAnsi="Times New Roman" w:cs="Times New Roman"/>
          <w:sz w:val="28"/>
          <w:szCs w:val="28"/>
        </w:rPr>
        <w:t>Северо-Кавказской ж.д. с общей стоимостью 2</w:t>
      </w:r>
      <w:r w:rsidR="009A386A" w:rsidRPr="000659A6">
        <w:rPr>
          <w:rFonts w:ascii="Times New Roman" w:hAnsi="Times New Roman" w:cs="Times New Roman"/>
          <w:sz w:val="28"/>
          <w:szCs w:val="28"/>
        </w:rPr>
        <w:t>6</w:t>
      </w:r>
      <w:r w:rsidR="00411A9D" w:rsidRPr="000659A6">
        <w:rPr>
          <w:rFonts w:ascii="Times New Roman" w:hAnsi="Times New Roman" w:cs="Times New Roman"/>
          <w:sz w:val="28"/>
          <w:szCs w:val="28"/>
        </w:rPr>
        <w:t>1 млн. рублей.</w:t>
      </w:r>
    </w:p>
    <w:p w:rsidR="00BC3003" w:rsidRPr="000659A6" w:rsidRDefault="00411A9D" w:rsidP="00DC5AA2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  <w:u w:val="single"/>
        </w:rPr>
        <w:t>По направлению неразрушающего контроля</w:t>
      </w:r>
      <w:r w:rsidR="00DC5AA2" w:rsidRPr="000659A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659A6">
        <w:rPr>
          <w:rFonts w:ascii="Times New Roman" w:hAnsi="Times New Roman" w:cs="Times New Roman"/>
          <w:sz w:val="28"/>
          <w:szCs w:val="28"/>
        </w:rPr>
        <w:t xml:space="preserve"> </w:t>
      </w:r>
      <w:r w:rsidR="009A386A" w:rsidRPr="000659A6">
        <w:rPr>
          <w:rFonts w:ascii="Times New Roman" w:hAnsi="Times New Roman" w:cs="Times New Roman"/>
          <w:sz w:val="28"/>
          <w:szCs w:val="28"/>
        </w:rPr>
        <w:t>осуществляются</w:t>
      </w:r>
      <w:r w:rsidRPr="000659A6">
        <w:rPr>
          <w:rFonts w:ascii="Times New Roman" w:hAnsi="Times New Roman" w:cs="Times New Roman"/>
          <w:sz w:val="28"/>
          <w:szCs w:val="28"/>
        </w:rPr>
        <w:t xml:space="preserve"> поставки для ОАО «РЖД»</w:t>
      </w:r>
      <w:r w:rsidR="00DC5AA2" w:rsidRPr="000659A6">
        <w:rPr>
          <w:rFonts w:ascii="Times New Roman" w:hAnsi="Times New Roman" w:cs="Times New Roman"/>
          <w:sz w:val="28"/>
          <w:szCs w:val="28"/>
        </w:rPr>
        <w:t xml:space="preserve"> на </w:t>
      </w:r>
      <w:r w:rsidR="009A386A" w:rsidRPr="000659A6">
        <w:rPr>
          <w:rFonts w:ascii="Times New Roman" w:hAnsi="Times New Roman" w:cs="Times New Roman"/>
          <w:sz w:val="28"/>
          <w:szCs w:val="28"/>
        </w:rPr>
        <w:t>1</w:t>
      </w:r>
      <w:r w:rsidRPr="000659A6">
        <w:rPr>
          <w:rFonts w:ascii="Times New Roman" w:hAnsi="Times New Roman" w:cs="Times New Roman"/>
          <w:sz w:val="28"/>
          <w:szCs w:val="28"/>
        </w:rPr>
        <w:t>0</w:t>
      </w:r>
      <w:r w:rsidR="009A386A" w:rsidRPr="000659A6">
        <w:rPr>
          <w:rFonts w:ascii="Times New Roman" w:hAnsi="Times New Roman" w:cs="Times New Roman"/>
          <w:sz w:val="28"/>
          <w:szCs w:val="28"/>
        </w:rPr>
        <w:t>6</w:t>
      </w:r>
      <w:r w:rsidRPr="000659A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C5AA2" w:rsidRPr="000659A6">
        <w:rPr>
          <w:rFonts w:ascii="Times New Roman" w:hAnsi="Times New Roman" w:cs="Times New Roman"/>
          <w:sz w:val="28"/>
          <w:szCs w:val="28"/>
        </w:rPr>
        <w:t xml:space="preserve"> и </w:t>
      </w:r>
      <w:r w:rsidRPr="000659A6">
        <w:rPr>
          <w:rFonts w:ascii="Times New Roman" w:hAnsi="Times New Roman" w:cs="Times New Roman"/>
          <w:sz w:val="28"/>
          <w:szCs w:val="28"/>
        </w:rPr>
        <w:t>Казахстанских железных дорог на 238</w:t>
      </w:r>
      <w:r w:rsidR="005A4027" w:rsidRPr="000659A6">
        <w:rPr>
          <w:rFonts w:ascii="Times New Roman" w:hAnsi="Times New Roman" w:cs="Times New Roman"/>
          <w:sz w:val="28"/>
          <w:szCs w:val="28"/>
        </w:rPr>
        <w:t xml:space="preserve"> млн</w:t>
      </w:r>
      <w:r w:rsidRPr="000659A6">
        <w:rPr>
          <w:rFonts w:ascii="Times New Roman" w:hAnsi="Times New Roman" w:cs="Times New Roman"/>
          <w:sz w:val="28"/>
          <w:szCs w:val="28"/>
        </w:rPr>
        <w:t>. рублей.</w:t>
      </w:r>
    </w:p>
    <w:p w:rsidR="009A386A" w:rsidRPr="000659A6" w:rsidRDefault="009A386A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Ряд морских портов России оборудованы нашими системами и комплексами управления движения судов. Это прежде всего порты Северо-Запада: Санкт-Петербурга, Мурманска, Архангельска, Волго-Балтийская судоходная система. Порты Владивостока и Мариуполя.</w:t>
      </w:r>
    </w:p>
    <w:p w:rsidR="005A4027" w:rsidRPr="000659A6" w:rsidRDefault="00B450A0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В аэропортах Пулково, Шереметьево, Толмачево г. Новосибирска, Хабаровска работают </w:t>
      </w:r>
      <w:r w:rsidR="005A4027" w:rsidRPr="000659A6">
        <w:rPr>
          <w:rFonts w:ascii="Times New Roman" w:hAnsi="Times New Roman" w:cs="Times New Roman"/>
          <w:sz w:val="28"/>
          <w:szCs w:val="28"/>
        </w:rPr>
        <w:t xml:space="preserve">также наши </w:t>
      </w:r>
      <w:r w:rsidR="00EE1818" w:rsidRPr="000659A6">
        <w:rPr>
          <w:rFonts w:ascii="Times New Roman" w:hAnsi="Times New Roman" w:cs="Times New Roman"/>
          <w:sz w:val="28"/>
          <w:szCs w:val="28"/>
        </w:rPr>
        <w:t>радиолокационные</w:t>
      </w:r>
      <w:r w:rsidRPr="000659A6">
        <w:rPr>
          <w:rFonts w:ascii="Times New Roman" w:hAnsi="Times New Roman" w:cs="Times New Roman"/>
          <w:sz w:val="28"/>
          <w:szCs w:val="28"/>
        </w:rPr>
        <w:t xml:space="preserve"> комплексы. </w:t>
      </w:r>
    </w:p>
    <w:p w:rsidR="005A4027" w:rsidRPr="000659A6" w:rsidRDefault="005A4027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60083" w:rsidRPr="000659A6">
        <w:rPr>
          <w:rFonts w:ascii="Times New Roman" w:hAnsi="Times New Roman" w:cs="Times New Roman"/>
          <w:sz w:val="28"/>
          <w:szCs w:val="28"/>
        </w:rPr>
        <w:t>подготовки Сочинской олимпиады нами разработан и поставлен в аэропорт Адлер РЛК, состоящий из 2-х РЛС обзора летного поля и др. аппаратура.</w:t>
      </w:r>
    </w:p>
    <w:p w:rsidR="00B450A0" w:rsidRPr="000659A6" w:rsidRDefault="00B450A0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В рамках реализации целевой Программы «Модернизация единой системы организации воздушного движения РФ» ведутся работы по проектированию, разработке и изготовлению РЛС для аэропортов Самар</w:t>
      </w:r>
      <w:r w:rsidR="00E60083" w:rsidRPr="000659A6">
        <w:rPr>
          <w:rFonts w:ascii="Times New Roman" w:hAnsi="Times New Roman" w:cs="Times New Roman"/>
          <w:sz w:val="28"/>
          <w:szCs w:val="28"/>
        </w:rPr>
        <w:t>ы</w:t>
      </w:r>
      <w:r w:rsidRPr="000659A6">
        <w:rPr>
          <w:rFonts w:ascii="Times New Roman" w:hAnsi="Times New Roman" w:cs="Times New Roman"/>
          <w:sz w:val="28"/>
          <w:szCs w:val="28"/>
        </w:rPr>
        <w:t>, Владивосток</w:t>
      </w:r>
      <w:r w:rsidR="00E60083" w:rsidRPr="000659A6">
        <w:rPr>
          <w:rFonts w:ascii="Times New Roman" w:hAnsi="Times New Roman" w:cs="Times New Roman"/>
          <w:sz w:val="28"/>
          <w:szCs w:val="28"/>
        </w:rPr>
        <w:t>а</w:t>
      </w:r>
      <w:r w:rsidRPr="000659A6">
        <w:rPr>
          <w:rFonts w:ascii="Times New Roman" w:hAnsi="Times New Roman" w:cs="Times New Roman"/>
          <w:sz w:val="28"/>
          <w:szCs w:val="28"/>
        </w:rPr>
        <w:t>, Екатеринбург</w:t>
      </w:r>
      <w:r w:rsidR="00E60083" w:rsidRPr="000659A6">
        <w:rPr>
          <w:rFonts w:ascii="Times New Roman" w:hAnsi="Times New Roman" w:cs="Times New Roman"/>
          <w:sz w:val="28"/>
          <w:szCs w:val="28"/>
        </w:rPr>
        <w:t>а</w:t>
      </w:r>
      <w:r w:rsidRPr="000659A6">
        <w:rPr>
          <w:rFonts w:ascii="Times New Roman" w:hAnsi="Times New Roman" w:cs="Times New Roman"/>
          <w:sz w:val="28"/>
          <w:szCs w:val="28"/>
        </w:rPr>
        <w:t>, Краснодар</w:t>
      </w:r>
      <w:r w:rsidR="00E60083" w:rsidRPr="000659A6">
        <w:rPr>
          <w:rFonts w:ascii="Times New Roman" w:hAnsi="Times New Roman" w:cs="Times New Roman"/>
          <w:sz w:val="28"/>
          <w:szCs w:val="28"/>
        </w:rPr>
        <w:t>а</w:t>
      </w:r>
      <w:r w:rsidRPr="000659A6">
        <w:rPr>
          <w:rFonts w:ascii="Times New Roman" w:hAnsi="Times New Roman" w:cs="Times New Roman"/>
          <w:sz w:val="28"/>
          <w:szCs w:val="28"/>
        </w:rPr>
        <w:t>, Анап</w:t>
      </w:r>
      <w:r w:rsidR="00E60083" w:rsidRPr="000659A6">
        <w:rPr>
          <w:rFonts w:ascii="Times New Roman" w:hAnsi="Times New Roman" w:cs="Times New Roman"/>
          <w:sz w:val="28"/>
          <w:szCs w:val="28"/>
        </w:rPr>
        <w:t>ы</w:t>
      </w:r>
      <w:r w:rsidRPr="000659A6">
        <w:rPr>
          <w:rFonts w:ascii="Times New Roman" w:hAnsi="Times New Roman" w:cs="Times New Roman"/>
          <w:sz w:val="28"/>
          <w:szCs w:val="28"/>
        </w:rPr>
        <w:t>, Минеральны</w:t>
      </w:r>
      <w:r w:rsidR="00CE1142" w:rsidRPr="000659A6">
        <w:rPr>
          <w:rFonts w:ascii="Times New Roman" w:hAnsi="Times New Roman" w:cs="Times New Roman"/>
          <w:sz w:val="28"/>
          <w:szCs w:val="28"/>
        </w:rPr>
        <w:t>х</w:t>
      </w:r>
      <w:r w:rsidRPr="000659A6">
        <w:rPr>
          <w:rFonts w:ascii="Times New Roman" w:hAnsi="Times New Roman" w:cs="Times New Roman"/>
          <w:sz w:val="28"/>
          <w:szCs w:val="28"/>
        </w:rPr>
        <w:t xml:space="preserve"> </w:t>
      </w:r>
      <w:r w:rsidR="00CE1142" w:rsidRPr="000659A6">
        <w:rPr>
          <w:rFonts w:ascii="Times New Roman" w:hAnsi="Times New Roman" w:cs="Times New Roman"/>
          <w:sz w:val="28"/>
          <w:szCs w:val="28"/>
        </w:rPr>
        <w:t>В</w:t>
      </w:r>
      <w:r w:rsidRPr="000659A6">
        <w:rPr>
          <w:rFonts w:ascii="Times New Roman" w:hAnsi="Times New Roman" w:cs="Times New Roman"/>
          <w:sz w:val="28"/>
          <w:szCs w:val="28"/>
        </w:rPr>
        <w:t>од и др.</w:t>
      </w:r>
    </w:p>
    <w:p w:rsidR="00B450A0" w:rsidRPr="000659A6" w:rsidRDefault="00EE1818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В интересах </w:t>
      </w:r>
      <w:r w:rsidR="00DA27B2" w:rsidRPr="000659A6">
        <w:rPr>
          <w:rFonts w:ascii="Times New Roman" w:hAnsi="Times New Roman" w:cs="Times New Roman"/>
          <w:sz w:val="28"/>
          <w:szCs w:val="28"/>
        </w:rPr>
        <w:t>Республик</w:t>
      </w:r>
      <w:r w:rsidRPr="000659A6">
        <w:rPr>
          <w:rFonts w:ascii="Times New Roman" w:hAnsi="Times New Roman" w:cs="Times New Roman"/>
          <w:sz w:val="28"/>
          <w:szCs w:val="28"/>
        </w:rPr>
        <w:t>и</w:t>
      </w:r>
      <w:r w:rsidR="00DA27B2" w:rsidRPr="000659A6">
        <w:rPr>
          <w:rFonts w:ascii="Times New Roman" w:hAnsi="Times New Roman" w:cs="Times New Roman"/>
          <w:sz w:val="28"/>
          <w:szCs w:val="28"/>
        </w:rPr>
        <w:t xml:space="preserve"> Казахстан поставлены, смонтированы и введены в эксплуатацию:</w:t>
      </w:r>
    </w:p>
    <w:p w:rsidR="00DA27B2" w:rsidRPr="000659A6" w:rsidRDefault="00DA27B2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- два пункта технического наблюдения на базе РЛС «Атлантика» (6 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>.) в составе автоматизированной радиолокационной системы контроля сухопутной границы;</w:t>
      </w:r>
    </w:p>
    <w:p w:rsidR="00DA27B2" w:rsidRPr="000659A6" w:rsidRDefault="00DA27B2" w:rsidP="0041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- два пункта технического наблюдения на базе РЛС «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Атлантика-КХ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 xml:space="preserve">» (4 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 xml:space="preserve">.) в составе автоматизированной радиолокационной системы контроля за биоресурсами акватории Каспийского моря. Все посты оборудованы автономными 16 </w:t>
      </w:r>
      <w:proofErr w:type="spellStart"/>
      <w:r w:rsidRPr="000659A6">
        <w:rPr>
          <w:rFonts w:ascii="Times New Roman" w:hAnsi="Times New Roman" w:cs="Times New Roman"/>
          <w:sz w:val="28"/>
          <w:szCs w:val="28"/>
        </w:rPr>
        <w:t>киловаттными</w:t>
      </w:r>
      <w:proofErr w:type="spellEnd"/>
      <w:r w:rsidRPr="000659A6">
        <w:rPr>
          <w:rFonts w:ascii="Times New Roman" w:hAnsi="Times New Roman" w:cs="Times New Roman"/>
          <w:sz w:val="28"/>
          <w:szCs w:val="28"/>
        </w:rPr>
        <w:t xml:space="preserve"> ветроэнергетическими установками.</w:t>
      </w:r>
    </w:p>
    <w:p w:rsidR="0027618C" w:rsidRPr="000659A6" w:rsidRDefault="0027618C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Завершая свое выступление хотел бы </w:t>
      </w:r>
      <w:r w:rsidR="00CE1142" w:rsidRPr="000659A6">
        <w:rPr>
          <w:rFonts w:ascii="Times New Roman" w:hAnsi="Times New Roman" w:cs="Times New Roman"/>
          <w:sz w:val="28"/>
          <w:szCs w:val="28"/>
        </w:rPr>
        <w:t xml:space="preserve">ещё раз </w:t>
      </w:r>
      <w:r w:rsidRPr="000659A6">
        <w:rPr>
          <w:rFonts w:ascii="Times New Roman" w:hAnsi="Times New Roman" w:cs="Times New Roman"/>
          <w:sz w:val="28"/>
          <w:szCs w:val="28"/>
        </w:rPr>
        <w:t xml:space="preserve">высказать </w:t>
      </w:r>
      <w:r w:rsidR="00DC5AA2" w:rsidRPr="000659A6">
        <w:rPr>
          <w:rFonts w:ascii="Times New Roman" w:hAnsi="Times New Roman" w:cs="Times New Roman"/>
          <w:sz w:val="28"/>
          <w:szCs w:val="28"/>
        </w:rPr>
        <w:t>ряд</w:t>
      </w:r>
      <w:r w:rsidRPr="000659A6">
        <w:rPr>
          <w:rFonts w:ascii="Times New Roman" w:hAnsi="Times New Roman" w:cs="Times New Roman"/>
          <w:sz w:val="28"/>
          <w:szCs w:val="28"/>
        </w:rPr>
        <w:t xml:space="preserve"> предложений направленных на дальнейшее развитие научно-промышленного комплекса города:</w:t>
      </w:r>
    </w:p>
    <w:p w:rsidR="00CE1142" w:rsidRPr="000659A6" w:rsidRDefault="00CE1142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Необходимо в</w:t>
      </w:r>
      <w:r w:rsidR="000C27D1" w:rsidRPr="000659A6">
        <w:rPr>
          <w:rFonts w:ascii="Times New Roman" w:hAnsi="Times New Roman" w:cs="Times New Roman"/>
          <w:sz w:val="28"/>
          <w:szCs w:val="28"/>
        </w:rPr>
        <w:t xml:space="preserve">недрить новый  стимулирующий  механизм  – специальный инвестиционный  контракт: </w:t>
      </w:r>
    </w:p>
    <w:p w:rsidR="000C27D1" w:rsidRPr="000659A6" w:rsidRDefault="000C27D1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 xml:space="preserve">это соглашение, которое  заключается  между инвестором и Правительством Санкт-Петербурга, которым инвестор обязуется создать новое предприятие, или  внедрить новую продукцию в производство, модернизировать рабочие места, превратив их в высокотехнологичные (производительные). В свою очередь  город  обязуется оказать содействие путем облегчения налогового бремени, вплоть до налоговых каникул, инфраструктурой, городским заказом и другими способами, указанными в городском законе «Об основах промышленной политики». </w:t>
      </w:r>
    </w:p>
    <w:p w:rsidR="000C27D1" w:rsidRPr="000659A6" w:rsidRDefault="00DC5AA2" w:rsidP="000C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E1818" w:rsidRPr="000659A6">
        <w:rPr>
          <w:rFonts w:ascii="Times New Roman" w:hAnsi="Times New Roman" w:cs="Times New Roman"/>
          <w:sz w:val="28"/>
          <w:szCs w:val="28"/>
        </w:rPr>
        <w:t xml:space="preserve">чера Премьер-министр Дмитрий Медведев подписал Постановление о создании в России фонда развития промышленности с объемом средств 18,5 млрд. рублей на три года. Аналогичный фонд необходимо создать и в нашем городе, прежде всего с целью </w:t>
      </w:r>
      <w:r w:rsidR="000C27D1" w:rsidRPr="000659A6">
        <w:rPr>
          <w:rFonts w:ascii="Times New Roman" w:hAnsi="Times New Roman" w:cs="Times New Roman"/>
          <w:sz w:val="28"/>
          <w:szCs w:val="28"/>
        </w:rPr>
        <w:t xml:space="preserve">обеспечения предприятиям, реализующим проекты по своему развитию,  возможности осуществлять краткосрочное (до 2-3 лет)  заимствование по ставкам, сравнимым с зарубежными странами. </w:t>
      </w:r>
    </w:p>
    <w:p w:rsidR="0027618C" w:rsidRPr="000659A6" w:rsidRDefault="000C27D1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Кроме того, Союз предлагает увеличить объем финансирования по некоторым видам субсидий, предусмотренных программой «Наука. Промышленность. Инновации» – в первую очередь речь идет о субсидиях по лизинговым платежам при п</w:t>
      </w:r>
      <w:r w:rsidR="00EE1818" w:rsidRPr="000659A6">
        <w:rPr>
          <w:rFonts w:ascii="Times New Roman" w:hAnsi="Times New Roman" w:cs="Times New Roman"/>
          <w:sz w:val="28"/>
          <w:szCs w:val="28"/>
        </w:rPr>
        <w:t>риобретении</w:t>
      </w:r>
      <w:r w:rsidRPr="000659A6">
        <w:rPr>
          <w:rFonts w:ascii="Times New Roman" w:hAnsi="Times New Roman" w:cs="Times New Roman"/>
          <w:sz w:val="28"/>
          <w:szCs w:val="28"/>
        </w:rPr>
        <w:t xml:space="preserve"> оборудования,  на повышение квалификации  персонала, на аудит и создание энергосберегающих технологий и улучшение экологии</w:t>
      </w:r>
      <w:r w:rsidR="00AB2372" w:rsidRPr="000659A6">
        <w:rPr>
          <w:rFonts w:ascii="Times New Roman" w:hAnsi="Times New Roman" w:cs="Times New Roman"/>
          <w:sz w:val="28"/>
          <w:szCs w:val="28"/>
        </w:rPr>
        <w:t>.</w:t>
      </w:r>
    </w:p>
    <w:p w:rsidR="00F10F15" w:rsidRPr="000659A6" w:rsidRDefault="000C27D1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Мы считаем, что комитеты Правительства, в целях привлечения федерального финансирования, должны усилить работу в интересах предприятий города в министерствах и ведомствах  при реализации федеральных целевых программ и  государственного оборонного заказа.</w:t>
      </w:r>
    </w:p>
    <w:p w:rsidR="000C27D1" w:rsidRPr="000659A6" w:rsidRDefault="000C27D1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Перед нами стоит задача ускорения процесса перехода петербургской промышленности на шестой технологический уклад, преимущество которого выражается в существенном снижении трудозатрат, энерго и материалоемкости.</w:t>
      </w:r>
    </w:p>
    <w:p w:rsidR="000C27D1" w:rsidRPr="000659A6" w:rsidRDefault="009A386A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A6">
        <w:rPr>
          <w:rFonts w:ascii="Times New Roman" w:hAnsi="Times New Roman" w:cs="Times New Roman"/>
          <w:b/>
          <w:sz w:val="28"/>
          <w:szCs w:val="28"/>
        </w:rPr>
        <w:t>Х</w:t>
      </w:r>
      <w:r w:rsidR="000C27D1" w:rsidRPr="000659A6">
        <w:rPr>
          <w:rFonts w:ascii="Times New Roman" w:hAnsi="Times New Roman" w:cs="Times New Roman"/>
          <w:b/>
          <w:sz w:val="28"/>
          <w:szCs w:val="28"/>
        </w:rPr>
        <w:t>очу напомнить слова Президента России В.В. Путина, произнесённые на съезде РСПП: «Сегодня в России нет более важной задачи, чем развитие промышленности, науки и образования».</w:t>
      </w:r>
      <w:r w:rsidR="000C27D1" w:rsidRPr="000659A6">
        <w:rPr>
          <w:rFonts w:ascii="Times New Roman" w:hAnsi="Times New Roman" w:cs="Times New Roman"/>
          <w:b/>
          <w:sz w:val="28"/>
          <w:szCs w:val="28"/>
        </w:rPr>
        <w:tab/>
      </w:r>
    </w:p>
    <w:p w:rsidR="00B21DF4" w:rsidRPr="000659A6" w:rsidRDefault="000C27D1" w:rsidP="000C2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9A6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B21DF4" w:rsidRPr="000659A6" w:rsidSect="004A0472">
      <w:headerReference w:type="default" r:id="rId8"/>
      <w:pgSz w:w="11906" w:h="16838"/>
      <w:pgMar w:top="737" w:right="737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22" w:rsidRDefault="004A3D22" w:rsidP="000C16E6">
      <w:pPr>
        <w:spacing w:after="0" w:line="240" w:lineRule="auto"/>
      </w:pPr>
      <w:r>
        <w:separator/>
      </w:r>
    </w:p>
  </w:endnote>
  <w:endnote w:type="continuationSeparator" w:id="0">
    <w:p w:rsidR="004A3D22" w:rsidRDefault="004A3D22" w:rsidP="000C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22" w:rsidRDefault="004A3D22" w:rsidP="000C16E6">
      <w:pPr>
        <w:spacing w:after="0" w:line="240" w:lineRule="auto"/>
      </w:pPr>
      <w:r>
        <w:separator/>
      </w:r>
    </w:p>
  </w:footnote>
  <w:footnote w:type="continuationSeparator" w:id="0">
    <w:p w:rsidR="004A3D22" w:rsidRDefault="004A3D22" w:rsidP="000C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42797"/>
      <w:docPartObj>
        <w:docPartGallery w:val="Page Numbers (Top of Page)"/>
        <w:docPartUnique/>
      </w:docPartObj>
    </w:sdtPr>
    <w:sdtContent>
      <w:p w:rsidR="00B450A0" w:rsidRDefault="00495572">
        <w:pPr>
          <w:pStyle w:val="a5"/>
          <w:jc w:val="center"/>
        </w:pPr>
        <w:fldSimple w:instr=" PAGE   \* MERGEFORMAT ">
          <w:r w:rsidR="000659A6">
            <w:rPr>
              <w:noProof/>
            </w:rPr>
            <w:t>3</w:t>
          </w:r>
        </w:fldSimple>
      </w:p>
    </w:sdtContent>
  </w:sdt>
  <w:p w:rsidR="00B450A0" w:rsidRDefault="00B450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B2255"/>
    <w:multiLevelType w:val="hybridMultilevel"/>
    <w:tmpl w:val="9F062A16"/>
    <w:lvl w:ilvl="0" w:tplc="64C8E0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AFF"/>
    <w:rsid w:val="00024B56"/>
    <w:rsid w:val="00030854"/>
    <w:rsid w:val="000659A6"/>
    <w:rsid w:val="00066984"/>
    <w:rsid w:val="000C16E6"/>
    <w:rsid w:val="000C27D1"/>
    <w:rsid w:val="000D5102"/>
    <w:rsid w:val="000E7740"/>
    <w:rsid w:val="00104A6F"/>
    <w:rsid w:val="00135471"/>
    <w:rsid w:val="001550D7"/>
    <w:rsid w:val="001B6171"/>
    <w:rsid w:val="001C2FFA"/>
    <w:rsid w:val="00214D08"/>
    <w:rsid w:val="00220E5C"/>
    <w:rsid w:val="00224E4D"/>
    <w:rsid w:val="00235046"/>
    <w:rsid w:val="0027618C"/>
    <w:rsid w:val="00276B58"/>
    <w:rsid w:val="00285040"/>
    <w:rsid w:val="002A7844"/>
    <w:rsid w:val="002D401D"/>
    <w:rsid w:val="002D4838"/>
    <w:rsid w:val="002E11CE"/>
    <w:rsid w:val="0031464F"/>
    <w:rsid w:val="00323998"/>
    <w:rsid w:val="00330AB0"/>
    <w:rsid w:val="00355F68"/>
    <w:rsid w:val="0035725C"/>
    <w:rsid w:val="0037646D"/>
    <w:rsid w:val="003C795D"/>
    <w:rsid w:val="003F31EF"/>
    <w:rsid w:val="00401372"/>
    <w:rsid w:val="00411A9D"/>
    <w:rsid w:val="004371FE"/>
    <w:rsid w:val="00455361"/>
    <w:rsid w:val="0046379E"/>
    <w:rsid w:val="004679B1"/>
    <w:rsid w:val="00487691"/>
    <w:rsid w:val="004902AA"/>
    <w:rsid w:val="00495572"/>
    <w:rsid w:val="004A0472"/>
    <w:rsid w:val="004A3D22"/>
    <w:rsid w:val="004C53AB"/>
    <w:rsid w:val="004F27F2"/>
    <w:rsid w:val="0052665D"/>
    <w:rsid w:val="00554D16"/>
    <w:rsid w:val="00555870"/>
    <w:rsid w:val="005A4027"/>
    <w:rsid w:val="005D7DBF"/>
    <w:rsid w:val="006123ED"/>
    <w:rsid w:val="0064467E"/>
    <w:rsid w:val="0065384B"/>
    <w:rsid w:val="00686F39"/>
    <w:rsid w:val="006E1F44"/>
    <w:rsid w:val="007157E7"/>
    <w:rsid w:val="00774AFF"/>
    <w:rsid w:val="0078652E"/>
    <w:rsid w:val="00834D26"/>
    <w:rsid w:val="008400D9"/>
    <w:rsid w:val="00854E4C"/>
    <w:rsid w:val="00904E56"/>
    <w:rsid w:val="00997EE8"/>
    <w:rsid w:val="009A248C"/>
    <w:rsid w:val="009A386A"/>
    <w:rsid w:val="00A61FDE"/>
    <w:rsid w:val="00A770A3"/>
    <w:rsid w:val="00AB2372"/>
    <w:rsid w:val="00AC1E72"/>
    <w:rsid w:val="00B21DF4"/>
    <w:rsid w:val="00B450A0"/>
    <w:rsid w:val="00B939C9"/>
    <w:rsid w:val="00B962FF"/>
    <w:rsid w:val="00BC3003"/>
    <w:rsid w:val="00BD0BEB"/>
    <w:rsid w:val="00C5674A"/>
    <w:rsid w:val="00CC7A17"/>
    <w:rsid w:val="00CD7B0E"/>
    <w:rsid w:val="00CE1142"/>
    <w:rsid w:val="00CE196C"/>
    <w:rsid w:val="00D06192"/>
    <w:rsid w:val="00DA27B2"/>
    <w:rsid w:val="00DA36ED"/>
    <w:rsid w:val="00DC5AA2"/>
    <w:rsid w:val="00E60083"/>
    <w:rsid w:val="00EE14CC"/>
    <w:rsid w:val="00EE1818"/>
    <w:rsid w:val="00EF7982"/>
    <w:rsid w:val="00F0581A"/>
    <w:rsid w:val="00F10F15"/>
    <w:rsid w:val="00F13B08"/>
    <w:rsid w:val="00F615A6"/>
    <w:rsid w:val="00FA23B6"/>
    <w:rsid w:val="00FB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7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567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C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6E6"/>
  </w:style>
  <w:style w:type="paragraph" w:styleId="a7">
    <w:name w:val="footer"/>
    <w:basedOn w:val="a"/>
    <w:link w:val="a8"/>
    <w:uiPriority w:val="99"/>
    <w:semiHidden/>
    <w:unhideWhenUsed/>
    <w:rsid w:val="000C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16E6"/>
  </w:style>
  <w:style w:type="paragraph" w:styleId="a9">
    <w:name w:val="List Paragraph"/>
    <w:basedOn w:val="a"/>
    <w:uiPriority w:val="34"/>
    <w:qFormat/>
    <w:rsid w:val="00F1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EEB7-8E0E-492A-868E-9232763F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nikandrov</dc:creator>
  <cp:lastModifiedBy>Ирина</cp:lastModifiedBy>
  <cp:revision>28</cp:revision>
  <cp:lastPrinted>2014-09-02T07:12:00Z</cp:lastPrinted>
  <dcterms:created xsi:type="dcterms:W3CDTF">2014-08-29T10:28:00Z</dcterms:created>
  <dcterms:modified xsi:type="dcterms:W3CDTF">2014-09-04T07:20:00Z</dcterms:modified>
</cp:coreProperties>
</file>