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74" w:rsidRPr="003A1A3F" w:rsidRDefault="00785547" w:rsidP="003A1A3F">
      <w:pPr>
        <w:jc w:val="both"/>
        <w:rPr>
          <w:rFonts w:ascii="Times New Roman" w:hAnsi="Times New Roman" w:cs="Times New Roman"/>
          <w:sz w:val="24"/>
          <w:szCs w:val="24"/>
        </w:rPr>
      </w:pPr>
      <w:r w:rsidRPr="003A1A3F">
        <w:rPr>
          <w:rFonts w:ascii="Times New Roman" w:hAnsi="Times New Roman" w:cs="Times New Roman"/>
          <w:sz w:val="24"/>
          <w:szCs w:val="24"/>
        </w:rPr>
        <w:t>Добрый день, уважаемые члены президиума, уважаемые участники  собрания!</w:t>
      </w:r>
    </w:p>
    <w:p w:rsidR="0007145A" w:rsidRPr="003A1A3F" w:rsidRDefault="0007145A" w:rsidP="003A1A3F">
      <w:pPr>
        <w:pStyle w:val="a3"/>
        <w:shd w:val="clear" w:color="auto" w:fill="FFFFFF"/>
        <w:jc w:val="both"/>
      </w:pPr>
      <w:r w:rsidRPr="003A1A3F">
        <w:t xml:space="preserve"> Как известно, становление гражданского общества </w:t>
      </w:r>
      <w:r w:rsidR="00341464" w:rsidRPr="003A1A3F">
        <w:t>предполагае</w:t>
      </w:r>
      <w:r w:rsidRPr="003A1A3F">
        <w:t xml:space="preserve">т расширение и укрепление общественных структур, важнейшими из которых являются общественные объединения. Именно общественные объединения помогают обществу стать гражданским, а государству – правовым. </w:t>
      </w:r>
    </w:p>
    <w:p w:rsidR="00341464" w:rsidRPr="003A1A3F" w:rsidRDefault="00341464" w:rsidP="003A1A3F">
      <w:pPr>
        <w:pStyle w:val="a3"/>
        <w:shd w:val="clear" w:color="auto" w:fill="FFFFFF"/>
        <w:jc w:val="both"/>
      </w:pPr>
      <w:r w:rsidRPr="003A1A3F">
        <w:t xml:space="preserve">Союз промышленников и предпринимателей Санкт-Петербурга  в полной мере выполняет свою сверхзадачу </w:t>
      </w:r>
      <w:r w:rsidR="00A856E0" w:rsidRPr="003A1A3F">
        <w:t xml:space="preserve"> - </w:t>
      </w:r>
      <w:r w:rsidRPr="003A1A3F">
        <w:t xml:space="preserve">способствует  формированию гражданского общества, как бы </w:t>
      </w:r>
      <w:proofErr w:type="spellStart"/>
      <w:r w:rsidR="00A856E0" w:rsidRPr="003A1A3F">
        <w:t>пафосно</w:t>
      </w:r>
      <w:proofErr w:type="spellEnd"/>
      <w:r w:rsidR="00A856E0" w:rsidRPr="003A1A3F">
        <w:t xml:space="preserve"> </w:t>
      </w:r>
      <w:r w:rsidRPr="003A1A3F">
        <w:t xml:space="preserve">это не звучало.  </w:t>
      </w:r>
      <w:r w:rsidR="00954D18" w:rsidRPr="003A1A3F">
        <w:t xml:space="preserve">И одним из механизмов </w:t>
      </w:r>
      <w:r w:rsidR="00A856E0" w:rsidRPr="003A1A3F">
        <w:t xml:space="preserve">формирования </w:t>
      </w:r>
      <w:r w:rsidR="00954D18" w:rsidRPr="003A1A3F">
        <w:t>является обсуждение  членами Союза наиболее острых п</w:t>
      </w:r>
      <w:r w:rsidR="00890982" w:rsidRPr="003A1A3F">
        <w:t>роблем, влияющих на предпринимательский климат в городе и стране, и выработк</w:t>
      </w:r>
      <w:r w:rsidR="00A856E0" w:rsidRPr="003A1A3F">
        <w:t>а рекомендаций по их  устранению</w:t>
      </w:r>
      <w:proofErr w:type="gramStart"/>
      <w:r w:rsidR="00890982" w:rsidRPr="003A1A3F">
        <w:t xml:space="preserve"> .</w:t>
      </w:r>
      <w:proofErr w:type="gramEnd"/>
    </w:p>
    <w:p w:rsidR="00890982" w:rsidRPr="003A1A3F" w:rsidRDefault="00890982" w:rsidP="003A1A3F">
      <w:pPr>
        <w:pStyle w:val="a3"/>
        <w:shd w:val="clear" w:color="auto" w:fill="FFFFFF"/>
        <w:jc w:val="both"/>
      </w:pPr>
      <w:r w:rsidRPr="003A1A3F">
        <w:t>За отчетный период Союзом поднималось  большое количество вопросов,  коснусь лишь тех, которые в равной степени касаются и малого и большого бизнеса.</w:t>
      </w:r>
    </w:p>
    <w:p w:rsidR="00192E9A" w:rsidRPr="003A1A3F" w:rsidRDefault="00890982" w:rsidP="003A1A3F">
      <w:pPr>
        <w:pStyle w:val="a3"/>
        <w:shd w:val="clear" w:color="auto" w:fill="FFFFFF"/>
        <w:jc w:val="both"/>
      </w:pPr>
      <w:r w:rsidRPr="003A1A3F">
        <w:t>Госзаказ,  наверное</w:t>
      </w:r>
      <w:r w:rsidR="00192E9A" w:rsidRPr="003A1A3F">
        <w:t xml:space="preserve">, именно </w:t>
      </w:r>
      <w:r w:rsidRPr="003A1A3F">
        <w:t xml:space="preserve"> эта тема всегда вызывала самые эмоциональные  выступления. </w:t>
      </w:r>
      <w:r w:rsidR="00192E9A" w:rsidRPr="003A1A3F">
        <w:t xml:space="preserve"> И здесь результатом  работы, в том числе, и нашего </w:t>
      </w:r>
      <w:proofErr w:type="gramStart"/>
      <w:r w:rsidR="00192E9A" w:rsidRPr="003A1A3F">
        <w:t>Союза</w:t>
      </w:r>
      <w:proofErr w:type="gramEnd"/>
      <w:r w:rsidR="00192E9A" w:rsidRPr="003A1A3F">
        <w:t xml:space="preserve"> стало появление нового закона</w:t>
      </w:r>
      <w:r w:rsidR="00A856E0" w:rsidRPr="003A1A3F">
        <w:rPr>
          <w:color w:val="333333"/>
        </w:rPr>
        <w:t xml:space="preserve"> N </w:t>
      </w:r>
      <w:r w:rsidR="00A856E0" w:rsidRPr="003A1A3F">
        <w:rPr>
          <w:bCs/>
          <w:color w:val="333333"/>
        </w:rPr>
        <w:t>44</w:t>
      </w:r>
      <w:r w:rsidR="00A856E0" w:rsidRPr="003A1A3F">
        <w:rPr>
          <w:color w:val="333333"/>
        </w:rPr>
        <w:t>-</w:t>
      </w:r>
      <w:r w:rsidR="00A856E0" w:rsidRPr="003A1A3F">
        <w:rPr>
          <w:bCs/>
          <w:color w:val="333333"/>
        </w:rPr>
        <w:t>ФЗ</w:t>
      </w:r>
      <w:r w:rsidR="00192E9A" w:rsidRPr="003A1A3F">
        <w:t xml:space="preserve"> «О контрактной системе</w:t>
      </w:r>
      <w:r w:rsidR="00A856E0" w:rsidRPr="003A1A3F">
        <w:t>..</w:t>
      </w:r>
      <w:r w:rsidR="00192E9A" w:rsidRPr="003A1A3F">
        <w:rPr>
          <w:color w:val="333333"/>
        </w:rPr>
        <w:t>.</w:t>
      </w:r>
      <w:r w:rsidR="00A856E0" w:rsidRPr="003A1A3F">
        <w:rPr>
          <w:color w:val="333333"/>
        </w:rPr>
        <w:t>».</w:t>
      </w:r>
      <w:r w:rsidR="00192E9A" w:rsidRPr="003A1A3F">
        <w:rPr>
          <w:color w:val="333333"/>
        </w:rPr>
        <w:t xml:space="preserve"> </w:t>
      </w:r>
      <w:r w:rsidR="00192E9A" w:rsidRPr="003A1A3F">
        <w:t xml:space="preserve">Сказать, что он принципиально </w:t>
      </w:r>
      <w:proofErr w:type="gramStart"/>
      <w:r w:rsidR="00192E9A" w:rsidRPr="003A1A3F">
        <w:t>улучшил жизнь бизнеса было</w:t>
      </w:r>
      <w:proofErr w:type="gramEnd"/>
      <w:r w:rsidR="00192E9A" w:rsidRPr="003A1A3F">
        <w:t xml:space="preserve"> бы неверно. Но то, что он стал прогрессивнее, чем ФЗ№94- безусловно. </w:t>
      </w:r>
    </w:p>
    <w:p w:rsidR="00192E9A" w:rsidRPr="003A1A3F" w:rsidRDefault="00192E9A" w:rsidP="003A1A3F">
      <w:pPr>
        <w:pStyle w:val="a3"/>
        <w:shd w:val="clear" w:color="auto" w:fill="FFFFFF"/>
        <w:jc w:val="both"/>
      </w:pPr>
      <w:r w:rsidRPr="003A1A3F">
        <w:t>Напомню о плюсах:</w:t>
      </w:r>
    </w:p>
    <w:p w:rsidR="00DB1657" w:rsidRPr="003A1A3F" w:rsidRDefault="00DB1657" w:rsidP="003A1A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A3F">
        <w:rPr>
          <w:rFonts w:ascii="Times New Roman" w:hAnsi="Times New Roman" w:cs="Times New Roman"/>
          <w:sz w:val="24"/>
          <w:szCs w:val="24"/>
        </w:rPr>
        <w:t xml:space="preserve"> - в городе появился </w:t>
      </w:r>
      <w:r w:rsidRPr="003A1A3F">
        <w:rPr>
          <w:rFonts w:ascii="Times New Roman" w:hAnsi="Times New Roman" w:cs="Times New Roman"/>
          <w:color w:val="000000" w:themeColor="text1"/>
          <w:sz w:val="24"/>
          <w:szCs w:val="24"/>
        </w:rPr>
        <w:t>реестр заказчиков, размещенный на сайте комитета по Госзаказу;</w:t>
      </w:r>
    </w:p>
    <w:p w:rsidR="00DB1657" w:rsidRPr="003A1A3F" w:rsidRDefault="00DB1657" w:rsidP="003A1A3F">
      <w:pPr>
        <w:pStyle w:val="a3"/>
        <w:shd w:val="clear" w:color="auto" w:fill="FFFFFF"/>
        <w:jc w:val="both"/>
        <w:rPr>
          <w:color w:val="000000" w:themeColor="text1"/>
        </w:rPr>
      </w:pPr>
      <w:proofErr w:type="gramStart"/>
      <w:r w:rsidRPr="003A1A3F">
        <w:rPr>
          <w:color w:val="000000" w:themeColor="text1"/>
        </w:rPr>
        <w:t>- региональным организацим-монополистам вм</w:t>
      </w:r>
      <w:r w:rsidR="00A856E0" w:rsidRPr="003A1A3F">
        <w:rPr>
          <w:color w:val="000000" w:themeColor="text1"/>
        </w:rPr>
        <w:t>енено закупать продукцию отече</w:t>
      </w:r>
      <w:r w:rsidRPr="003A1A3F">
        <w:rPr>
          <w:color w:val="000000" w:themeColor="text1"/>
        </w:rPr>
        <w:t>ственных</w:t>
      </w:r>
      <w:r w:rsidR="00A856E0" w:rsidRPr="003A1A3F">
        <w:rPr>
          <w:color w:val="000000" w:themeColor="text1"/>
        </w:rPr>
        <w:t>,</w:t>
      </w:r>
      <w:r w:rsidRPr="003A1A3F">
        <w:rPr>
          <w:color w:val="000000" w:themeColor="text1"/>
        </w:rPr>
        <w:t xml:space="preserve"> и в первую очередь региональных поставщиков, что привело</w:t>
      </w:r>
      <w:r w:rsidR="00A856E0" w:rsidRPr="003A1A3F">
        <w:rPr>
          <w:color w:val="000000" w:themeColor="text1"/>
        </w:rPr>
        <w:t>,</w:t>
      </w:r>
      <w:r w:rsidRPr="003A1A3F">
        <w:rPr>
          <w:color w:val="000000" w:themeColor="text1"/>
        </w:rPr>
        <w:t xml:space="preserve"> судя по отчетам</w:t>
      </w:r>
      <w:r w:rsidR="00A856E0" w:rsidRPr="003A1A3F">
        <w:rPr>
          <w:color w:val="000000" w:themeColor="text1"/>
        </w:rPr>
        <w:t>,</w:t>
      </w:r>
      <w:r w:rsidRPr="003A1A3F">
        <w:rPr>
          <w:color w:val="000000" w:themeColor="text1"/>
        </w:rPr>
        <w:t xml:space="preserve"> к существенному изменению  «закупочного ландшафта»;</w:t>
      </w:r>
      <w:proofErr w:type="gramEnd"/>
    </w:p>
    <w:p w:rsidR="00341464" w:rsidRPr="003A1A3F" w:rsidRDefault="00DB1657" w:rsidP="003A1A3F">
      <w:pPr>
        <w:pStyle w:val="a3"/>
        <w:shd w:val="clear" w:color="auto" w:fill="FFFFFF"/>
        <w:jc w:val="both"/>
      </w:pPr>
      <w:r w:rsidRPr="003A1A3F">
        <w:t xml:space="preserve">-был увеличен совокупный </w:t>
      </w:r>
      <w:r w:rsidR="00192E9A" w:rsidRPr="003A1A3F">
        <w:t xml:space="preserve"> </w:t>
      </w:r>
      <w:r w:rsidRPr="003A1A3F">
        <w:rPr>
          <w:bCs/>
          <w:color w:val="000000"/>
        </w:rPr>
        <w:t>годовой объем</w:t>
      </w:r>
      <w:r w:rsidR="00192E9A" w:rsidRPr="003A1A3F">
        <w:rPr>
          <w:bCs/>
          <w:color w:val="000000"/>
        </w:rPr>
        <w:t xml:space="preserve"> закупок у субъектов малого предпринимательства (от15% до 18%)</w:t>
      </w:r>
      <w:r w:rsidR="00687CA3" w:rsidRPr="003A1A3F">
        <w:rPr>
          <w:bCs/>
          <w:color w:val="000000"/>
        </w:rPr>
        <w:t>.</w:t>
      </w:r>
    </w:p>
    <w:p w:rsidR="00341464" w:rsidRPr="003A1A3F" w:rsidRDefault="00DB1657" w:rsidP="003A1A3F">
      <w:pPr>
        <w:pStyle w:val="a3"/>
        <w:shd w:val="clear" w:color="auto" w:fill="FFFFFF"/>
        <w:jc w:val="both"/>
        <w:rPr>
          <w:color w:val="000000" w:themeColor="text1"/>
        </w:rPr>
      </w:pPr>
      <w:r w:rsidRPr="003A1A3F">
        <w:t xml:space="preserve">2. </w:t>
      </w:r>
      <w:r w:rsidRPr="003A1A3F">
        <w:rPr>
          <w:color w:val="000000" w:themeColor="text1"/>
        </w:rPr>
        <w:t>Другим важнейшим резул</w:t>
      </w:r>
      <w:r w:rsidR="00A856E0" w:rsidRPr="003A1A3F">
        <w:rPr>
          <w:color w:val="000000" w:themeColor="text1"/>
        </w:rPr>
        <w:t xml:space="preserve">ьтатом деятельности Союза </w:t>
      </w:r>
      <w:r w:rsidRPr="003A1A3F">
        <w:rPr>
          <w:color w:val="000000" w:themeColor="text1"/>
        </w:rPr>
        <w:t>стало</w:t>
      </w:r>
      <w:r w:rsidR="00A856E0" w:rsidRPr="003A1A3F">
        <w:rPr>
          <w:color w:val="000000" w:themeColor="text1"/>
        </w:rPr>
        <w:t xml:space="preserve"> влияние на </w:t>
      </w:r>
      <w:r w:rsidRPr="003A1A3F">
        <w:rPr>
          <w:color w:val="000000" w:themeColor="text1"/>
        </w:rPr>
        <w:t xml:space="preserve">изменение ситуации </w:t>
      </w:r>
      <w:r w:rsidR="00A856E0" w:rsidRPr="003A1A3F">
        <w:rPr>
          <w:color w:val="000000" w:themeColor="text1"/>
        </w:rPr>
        <w:t xml:space="preserve"> в вопросах </w:t>
      </w:r>
      <w:r w:rsidRPr="003A1A3F">
        <w:rPr>
          <w:color w:val="000000" w:themeColor="text1"/>
        </w:rPr>
        <w:t>подключения</w:t>
      </w:r>
      <w:r w:rsidR="00687CA3" w:rsidRPr="003A1A3F">
        <w:rPr>
          <w:color w:val="000000" w:themeColor="text1"/>
        </w:rPr>
        <w:t xml:space="preserve"> промышленных предприятий </w:t>
      </w:r>
      <w:r w:rsidRPr="003A1A3F">
        <w:rPr>
          <w:color w:val="000000" w:themeColor="text1"/>
        </w:rPr>
        <w:t xml:space="preserve"> к энергосетям. </w:t>
      </w:r>
      <w:r w:rsidR="00687CA3" w:rsidRPr="003A1A3F">
        <w:rPr>
          <w:color w:val="000000" w:themeColor="text1"/>
        </w:rPr>
        <w:t xml:space="preserve">Главным  </w:t>
      </w:r>
      <w:r w:rsidR="00A856E0" w:rsidRPr="003A1A3F">
        <w:rPr>
          <w:color w:val="000000" w:themeColor="text1"/>
        </w:rPr>
        <w:t xml:space="preserve">итогом </w:t>
      </w:r>
      <w:r w:rsidRPr="003A1A3F">
        <w:rPr>
          <w:color w:val="000000" w:themeColor="text1"/>
        </w:rPr>
        <w:t>данной ра</w:t>
      </w:r>
      <w:r w:rsidR="00687CA3" w:rsidRPr="003A1A3F">
        <w:rPr>
          <w:color w:val="000000" w:themeColor="text1"/>
        </w:rPr>
        <w:t>боты можно считать сокращение с</w:t>
      </w:r>
      <w:r w:rsidRPr="003A1A3F">
        <w:rPr>
          <w:color w:val="000000" w:themeColor="text1"/>
        </w:rPr>
        <w:t xml:space="preserve">роков подключения большого бизнеса  к элекросетям -   </w:t>
      </w:r>
      <w:r w:rsidR="00687CA3" w:rsidRPr="003A1A3F">
        <w:rPr>
          <w:color w:val="000000" w:themeColor="text1"/>
        </w:rPr>
        <w:t>с 289 до 80 дней</w:t>
      </w:r>
      <w:r w:rsidRPr="003A1A3F">
        <w:rPr>
          <w:color w:val="000000" w:themeColor="text1"/>
        </w:rPr>
        <w:t xml:space="preserve">. Это позволило региону существенно улучшить свои показатели в рейтинге инвестиционного климата регионов России. </w:t>
      </w:r>
    </w:p>
    <w:p w:rsidR="00DB1657" w:rsidRPr="003A1A3F" w:rsidRDefault="00DB1657" w:rsidP="003A1A3F">
      <w:pPr>
        <w:pStyle w:val="a3"/>
        <w:shd w:val="clear" w:color="auto" w:fill="FFFFFF"/>
        <w:jc w:val="both"/>
        <w:rPr>
          <w:color w:val="000000" w:themeColor="text1"/>
        </w:rPr>
      </w:pPr>
      <w:r w:rsidRPr="003A1A3F">
        <w:rPr>
          <w:color w:val="000000" w:themeColor="text1"/>
        </w:rPr>
        <w:t xml:space="preserve"> Для малого бизнеса важнейшим</w:t>
      </w:r>
      <w:r w:rsidR="00687CA3" w:rsidRPr="003A1A3F">
        <w:rPr>
          <w:color w:val="000000" w:themeColor="text1"/>
        </w:rPr>
        <w:t xml:space="preserve"> результатом в  области подключения </w:t>
      </w:r>
      <w:r w:rsidRPr="003A1A3F">
        <w:rPr>
          <w:color w:val="000000" w:themeColor="text1"/>
        </w:rPr>
        <w:t>стало</w:t>
      </w:r>
      <w:r w:rsidR="00687CA3" w:rsidRPr="003A1A3F">
        <w:rPr>
          <w:color w:val="000000" w:themeColor="text1"/>
        </w:rPr>
        <w:t xml:space="preserve"> закрепление за всеми </w:t>
      </w:r>
      <w:proofErr w:type="spellStart"/>
      <w:r w:rsidR="00687CA3" w:rsidRPr="003A1A3F">
        <w:rPr>
          <w:color w:val="000000" w:themeColor="text1"/>
        </w:rPr>
        <w:t>гособъектами</w:t>
      </w:r>
      <w:proofErr w:type="spellEnd"/>
      <w:r w:rsidR="00687CA3" w:rsidRPr="003A1A3F">
        <w:rPr>
          <w:color w:val="000000" w:themeColor="text1"/>
        </w:rPr>
        <w:t xml:space="preserve"> электричества. Инвентаризация более 6500 объектов  завершилась в конце прошлого года.</w:t>
      </w:r>
    </w:p>
    <w:p w:rsidR="00A856E0" w:rsidRPr="003A1A3F" w:rsidRDefault="00687CA3" w:rsidP="003A1A3F">
      <w:pPr>
        <w:pStyle w:val="a3"/>
        <w:shd w:val="clear" w:color="auto" w:fill="FFFFFF"/>
        <w:jc w:val="both"/>
        <w:rPr>
          <w:color w:val="000000" w:themeColor="text1"/>
        </w:rPr>
      </w:pPr>
      <w:r w:rsidRPr="003A1A3F">
        <w:rPr>
          <w:color w:val="000000" w:themeColor="text1"/>
        </w:rPr>
        <w:t>3. И еще об одной важнейшей теме</w:t>
      </w:r>
      <w:r w:rsidR="00A856E0" w:rsidRPr="003A1A3F">
        <w:rPr>
          <w:color w:val="000000" w:themeColor="text1"/>
        </w:rPr>
        <w:t>,</w:t>
      </w:r>
      <w:r w:rsidRPr="003A1A3F">
        <w:rPr>
          <w:color w:val="000000" w:themeColor="text1"/>
        </w:rPr>
        <w:t xml:space="preserve"> неоднократно поднимаемой </w:t>
      </w:r>
      <w:r w:rsidR="00DD7523" w:rsidRPr="003A1A3F">
        <w:rPr>
          <w:color w:val="000000" w:themeColor="text1"/>
        </w:rPr>
        <w:t>Союзом</w:t>
      </w:r>
      <w:r w:rsidR="00A856E0" w:rsidRPr="003A1A3F">
        <w:rPr>
          <w:color w:val="000000" w:themeColor="text1"/>
        </w:rPr>
        <w:t>,</w:t>
      </w:r>
      <w:r w:rsidRPr="003A1A3F">
        <w:rPr>
          <w:color w:val="000000" w:themeColor="text1"/>
        </w:rPr>
        <w:t xml:space="preserve"> мне хотелось бы сказать</w:t>
      </w:r>
      <w:r w:rsidR="00DD7523" w:rsidRPr="003A1A3F">
        <w:rPr>
          <w:color w:val="000000" w:themeColor="text1"/>
        </w:rPr>
        <w:t xml:space="preserve">, о продовольственной </w:t>
      </w:r>
      <w:r w:rsidRPr="003A1A3F">
        <w:rPr>
          <w:color w:val="000000" w:themeColor="text1"/>
        </w:rPr>
        <w:t xml:space="preserve"> </w:t>
      </w:r>
      <w:r w:rsidR="00DD7523" w:rsidRPr="003A1A3F">
        <w:rPr>
          <w:color w:val="000000" w:themeColor="text1"/>
        </w:rPr>
        <w:t>безопасности</w:t>
      </w:r>
      <w:r w:rsidRPr="003A1A3F">
        <w:rPr>
          <w:color w:val="000000" w:themeColor="text1"/>
        </w:rPr>
        <w:t>.</w:t>
      </w:r>
      <w:r w:rsidR="00A856E0" w:rsidRPr="003A1A3F">
        <w:rPr>
          <w:color w:val="000000" w:themeColor="text1"/>
        </w:rPr>
        <w:t xml:space="preserve"> Именно в Союзе этот вопрос  не</w:t>
      </w:r>
      <w:r w:rsidRPr="003A1A3F">
        <w:rPr>
          <w:color w:val="000000" w:themeColor="text1"/>
        </w:rPr>
        <w:t>просто поднимался, а получил</w:t>
      </w:r>
      <w:r w:rsidR="00DD7523" w:rsidRPr="003A1A3F">
        <w:rPr>
          <w:color w:val="000000" w:themeColor="text1"/>
        </w:rPr>
        <w:t xml:space="preserve"> широкое обсуждение. Понимание со стороны производственных компаний, производящих, в том числе пищевую продукцию того, что Санкт-Петербург как никой иной регион очень зависим </w:t>
      </w:r>
      <w:proofErr w:type="gramStart"/>
      <w:r w:rsidR="00DD7523" w:rsidRPr="003A1A3F">
        <w:rPr>
          <w:color w:val="000000" w:themeColor="text1"/>
        </w:rPr>
        <w:t>от</w:t>
      </w:r>
      <w:proofErr w:type="gramEnd"/>
      <w:r w:rsidR="00DD7523" w:rsidRPr="003A1A3F">
        <w:rPr>
          <w:color w:val="000000" w:themeColor="text1"/>
        </w:rPr>
        <w:t xml:space="preserve">  сетевого ритейла, представленного  в основном нероссийскими компаниями, на мой взгляд</w:t>
      </w:r>
      <w:r w:rsidR="00A856E0" w:rsidRPr="003A1A3F">
        <w:rPr>
          <w:color w:val="000000" w:themeColor="text1"/>
        </w:rPr>
        <w:t>,</w:t>
      </w:r>
      <w:r w:rsidR="00DD7523" w:rsidRPr="003A1A3F">
        <w:rPr>
          <w:color w:val="000000" w:themeColor="text1"/>
        </w:rPr>
        <w:t xml:space="preserve">  напрямую влияет на то, что у нас</w:t>
      </w:r>
      <w:r w:rsidR="00A856E0" w:rsidRPr="003A1A3F">
        <w:rPr>
          <w:color w:val="000000" w:themeColor="text1"/>
        </w:rPr>
        <w:t>,</w:t>
      </w:r>
      <w:r w:rsidR="00DD7523" w:rsidRPr="003A1A3F">
        <w:rPr>
          <w:color w:val="000000" w:themeColor="text1"/>
        </w:rPr>
        <w:t xml:space="preserve"> несмотря на многочисленные сложности</w:t>
      </w:r>
      <w:r w:rsidR="00A856E0" w:rsidRPr="003A1A3F">
        <w:rPr>
          <w:color w:val="000000" w:themeColor="text1"/>
        </w:rPr>
        <w:t>,</w:t>
      </w:r>
      <w:r w:rsidR="00DD7523" w:rsidRPr="003A1A3F">
        <w:rPr>
          <w:color w:val="000000" w:themeColor="text1"/>
        </w:rPr>
        <w:t xml:space="preserve"> продолжается развиваться  мелкая розница.</w:t>
      </w:r>
    </w:p>
    <w:p w:rsidR="00DD7523" w:rsidRPr="003A1A3F" w:rsidRDefault="00A856E0" w:rsidP="003A1A3F">
      <w:pPr>
        <w:pStyle w:val="a3"/>
        <w:shd w:val="clear" w:color="auto" w:fill="FFFFFF"/>
        <w:jc w:val="both"/>
      </w:pPr>
      <w:r w:rsidRPr="003A1A3F">
        <w:rPr>
          <w:color w:val="000000" w:themeColor="text1"/>
        </w:rPr>
        <w:lastRenderedPageBreak/>
        <w:t xml:space="preserve">Еще одним </w:t>
      </w:r>
      <w:r w:rsidR="00DD7523" w:rsidRPr="003A1A3F">
        <w:rPr>
          <w:color w:val="000000" w:themeColor="text1"/>
        </w:rPr>
        <w:t xml:space="preserve"> результатом нашего совместного труда можно считать следующее событие.</w:t>
      </w:r>
      <w:r w:rsidR="00DD7523" w:rsidRPr="003A1A3F">
        <w:t xml:space="preserve"> </w:t>
      </w:r>
      <w:proofErr w:type="gramStart"/>
      <w:r w:rsidR="00DD7523" w:rsidRPr="003A1A3F">
        <w:t>В связи с выходом  Федерального закона от 03.07.2016 N 290-ФЗ "О внесении изменений в Федеральный закон "О применении контрольно-кассовой техники при осуществлении наличных денежных расчетов и (или) расчетов с использованием платежных карт" и отдельные законодательные акты Российской Федерации"  возникла обязанность обновления всего парка контрольно-кассовой техники, а это только в нашем регионе более 100 тыс. пользователей.</w:t>
      </w:r>
      <w:proofErr w:type="gramEnd"/>
      <w:r w:rsidR="00DD7523" w:rsidRPr="003A1A3F">
        <w:t xml:space="preserve"> Кроме того,  возникала   обязанность применения ККТ  у предпринимателей применяющих ЕНВД и патентную систему.  Нами был проведен серьезный анализ последствий, который мы представили в своих обращениях в Совет Федерации и в Государственную Думу. Такие же обращения были отправлены и членами нашего Союза, в частности</w:t>
      </w:r>
      <w:r w:rsidRPr="003A1A3F">
        <w:t xml:space="preserve"> членом Союза – компанией «Норд-Овощ»</w:t>
      </w:r>
      <w:r w:rsidR="00DD7523" w:rsidRPr="003A1A3F">
        <w:t xml:space="preserve">.  И 28 марта мы получили ответ из </w:t>
      </w:r>
      <w:proofErr w:type="spellStart"/>
      <w:r w:rsidR="00DD7523" w:rsidRPr="003A1A3F">
        <w:t>Гос</w:t>
      </w:r>
      <w:proofErr w:type="gramStart"/>
      <w:r w:rsidR="00DD7523" w:rsidRPr="003A1A3F">
        <w:t>.Д</w:t>
      </w:r>
      <w:proofErr w:type="gramEnd"/>
      <w:r w:rsidR="00DD7523" w:rsidRPr="003A1A3F">
        <w:t>умы</w:t>
      </w:r>
      <w:proofErr w:type="spellEnd"/>
      <w:r w:rsidR="00DD7523" w:rsidRPr="003A1A3F">
        <w:t xml:space="preserve"> о том, что наше  предложение о</w:t>
      </w:r>
      <w:r w:rsidR="00DD7523" w:rsidRPr="003A1A3F">
        <w:rPr>
          <w:i/>
        </w:rPr>
        <w:t xml:space="preserve"> </w:t>
      </w:r>
      <w:r w:rsidR="00DD7523" w:rsidRPr="003A1A3F">
        <w:rPr>
          <w:rStyle w:val="a4"/>
          <w:i w:val="0"/>
        </w:rPr>
        <w:t>продлении срока неприменения контрольно-кассовой техники налогоплательщиками, применяющими патентную систему налогообложения или систему налогообложения в виде единого налога на вмененный доход</w:t>
      </w:r>
      <w:r w:rsidR="00DD7523" w:rsidRPr="003A1A3F">
        <w:rPr>
          <w:rStyle w:val="a4"/>
        </w:rPr>
        <w:t xml:space="preserve"> </w:t>
      </w:r>
      <w:r w:rsidR="00DD7523" w:rsidRPr="003A1A3F">
        <w:t xml:space="preserve">будут учтены при внесении изменений в соответствующие акты, которые сейчас готовятся  ( срок неприменения </w:t>
      </w:r>
      <w:r w:rsidR="00DD7523" w:rsidRPr="003A1A3F">
        <w:rPr>
          <w:rStyle w:val="a4"/>
          <w:i w:val="0"/>
        </w:rPr>
        <w:t>до 1 января 2021 года).</w:t>
      </w:r>
      <w:r w:rsidR="00DD7523" w:rsidRPr="003A1A3F">
        <w:t xml:space="preserve">  </w:t>
      </w:r>
    </w:p>
    <w:p w:rsidR="00A856E0" w:rsidRPr="003A1A3F" w:rsidRDefault="00A856E0" w:rsidP="003A1A3F">
      <w:pPr>
        <w:pStyle w:val="a3"/>
        <w:shd w:val="clear" w:color="auto" w:fill="FFFFFF"/>
        <w:jc w:val="both"/>
        <w:rPr>
          <w:color w:val="000000" w:themeColor="text1"/>
        </w:rPr>
      </w:pPr>
      <w:r w:rsidRPr="003A1A3F">
        <w:t>Я солидарна со многими выступающими, которые счита</w:t>
      </w:r>
      <w:r w:rsidR="00493644" w:rsidRPr="003A1A3F">
        <w:t>ют, что неналоговые платежи сегодня для бизнеса стали ключевой проблемой, а для малого бизнеса особенно. Мы со своей стороны готовы предложить Союзу анализ данной проблемы</w:t>
      </w:r>
      <w:r w:rsidR="00A23A9E" w:rsidRPr="003A1A3F">
        <w:t>,</w:t>
      </w:r>
      <w:r w:rsidR="00493644" w:rsidRPr="003A1A3F">
        <w:t xml:space="preserve"> проведенный Общественным Советом.</w:t>
      </w:r>
    </w:p>
    <w:p w:rsidR="00DD7523" w:rsidRPr="003A1A3F" w:rsidRDefault="00DD7523" w:rsidP="003A1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523" w:rsidRPr="003A1A3F" w:rsidRDefault="00DD7523" w:rsidP="003A1A3F">
      <w:pPr>
        <w:jc w:val="both"/>
        <w:rPr>
          <w:rFonts w:ascii="Times New Roman" w:hAnsi="Times New Roman" w:cs="Times New Roman"/>
          <w:sz w:val="24"/>
          <w:szCs w:val="24"/>
        </w:rPr>
      </w:pPr>
      <w:r w:rsidRPr="003A1A3F">
        <w:rPr>
          <w:rFonts w:ascii="Times New Roman" w:hAnsi="Times New Roman" w:cs="Times New Roman"/>
          <w:sz w:val="24"/>
          <w:szCs w:val="24"/>
        </w:rPr>
        <w:t>Я коснулась лишь нескольких тем, которые в полной мере иллюстрируют эффективность нашего Союза. Предлаг</w:t>
      </w:r>
      <w:r w:rsidR="00335037" w:rsidRPr="003A1A3F">
        <w:rPr>
          <w:rFonts w:ascii="Times New Roman" w:hAnsi="Times New Roman" w:cs="Times New Roman"/>
          <w:sz w:val="24"/>
          <w:szCs w:val="24"/>
        </w:rPr>
        <w:t>аю признать его раб</w:t>
      </w:r>
      <w:r w:rsidRPr="003A1A3F">
        <w:rPr>
          <w:rFonts w:ascii="Times New Roman" w:hAnsi="Times New Roman" w:cs="Times New Roman"/>
          <w:sz w:val="24"/>
          <w:szCs w:val="24"/>
        </w:rPr>
        <w:t>оту за отчетный период удовлетворительной.</w:t>
      </w:r>
    </w:p>
    <w:p w:rsidR="00DD7523" w:rsidRPr="003A1A3F" w:rsidRDefault="00DD7523" w:rsidP="003A1A3F">
      <w:pPr>
        <w:pStyle w:val="a3"/>
        <w:shd w:val="clear" w:color="auto" w:fill="FFFFFF"/>
        <w:jc w:val="both"/>
        <w:rPr>
          <w:color w:val="000000" w:themeColor="text1"/>
        </w:rPr>
      </w:pPr>
    </w:p>
    <w:sectPr w:rsidR="00DD7523" w:rsidRPr="003A1A3F" w:rsidSect="0013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547"/>
    <w:rsid w:val="0007145A"/>
    <w:rsid w:val="00132774"/>
    <w:rsid w:val="00192E9A"/>
    <w:rsid w:val="001B4DBF"/>
    <w:rsid w:val="00201B07"/>
    <w:rsid w:val="00335037"/>
    <w:rsid w:val="00341464"/>
    <w:rsid w:val="003A1A3F"/>
    <w:rsid w:val="004817BA"/>
    <w:rsid w:val="00493644"/>
    <w:rsid w:val="00687CA3"/>
    <w:rsid w:val="00785547"/>
    <w:rsid w:val="00890982"/>
    <w:rsid w:val="00954D18"/>
    <w:rsid w:val="00A23A9E"/>
    <w:rsid w:val="00A856E0"/>
    <w:rsid w:val="00DB1657"/>
    <w:rsid w:val="00DD7523"/>
    <w:rsid w:val="00E64167"/>
    <w:rsid w:val="00EA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75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676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459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2017-04-21T11:36:00Z</dcterms:created>
  <dcterms:modified xsi:type="dcterms:W3CDTF">2017-04-21T11:54:00Z</dcterms:modified>
</cp:coreProperties>
</file>