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1181"/>
        <w:gridCol w:w="5705"/>
      </w:tblGrid>
      <w:tr w:rsidR="00744FA3" w14:paraId="456F467D" w14:textId="77777777" w:rsidTr="00744FA3">
        <w:tc>
          <w:tcPr>
            <w:tcW w:w="4880" w:type="dxa"/>
            <w:hideMark/>
          </w:tcPr>
          <w:p w14:paraId="4D8686AA" w14:textId="77777777" w:rsidR="00744FA3" w:rsidRDefault="00744FA3">
            <w:pPr>
              <w:spacing w:after="0" w:line="240" w:lineRule="auto"/>
              <w:ind w:righ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</w:tc>
        <w:tc>
          <w:tcPr>
            <w:tcW w:w="3453" w:type="dxa"/>
          </w:tcPr>
          <w:p w14:paraId="3CE90352" w14:textId="77777777" w:rsidR="00744FA3" w:rsidRDefault="00744FA3">
            <w:pPr>
              <w:spacing w:after="0" w:line="240" w:lineRule="auto"/>
              <w:ind w:left="3445" w:righ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5" w:type="dxa"/>
            <w:hideMark/>
          </w:tcPr>
          <w:p w14:paraId="52313947" w14:textId="77777777" w:rsidR="00744FA3" w:rsidRDefault="00744FA3">
            <w:pPr>
              <w:spacing w:after="0" w:line="240" w:lineRule="auto"/>
              <w:ind w:left="3445" w:righ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744FA3" w14:paraId="3F3AC3BD" w14:textId="77777777" w:rsidTr="00744FA3">
        <w:tc>
          <w:tcPr>
            <w:tcW w:w="4880" w:type="dxa"/>
            <w:hideMark/>
          </w:tcPr>
          <w:p w14:paraId="58F00040" w14:textId="77777777" w:rsidR="00744FA3" w:rsidRDefault="00744FA3">
            <w:pPr>
              <w:spacing w:after="0" w:line="240" w:lineRule="auto"/>
              <w:ind w:righ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СПП СПб</w:t>
            </w:r>
          </w:p>
        </w:tc>
        <w:tc>
          <w:tcPr>
            <w:tcW w:w="3453" w:type="dxa"/>
          </w:tcPr>
          <w:p w14:paraId="0A468519" w14:textId="77777777" w:rsidR="00744FA3" w:rsidRDefault="00744FA3">
            <w:pPr>
              <w:spacing w:after="0" w:line="240" w:lineRule="auto"/>
              <w:ind w:left="3445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hideMark/>
          </w:tcPr>
          <w:p w14:paraId="4E6CCE7F" w14:textId="77777777" w:rsidR="00744FA3" w:rsidRDefault="00744FA3">
            <w:pPr>
              <w:spacing w:after="0" w:line="240" w:lineRule="auto"/>
              <w:ind w:left="3445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вице-президент, Генеральный директор </w:t>
            </w:r>
          </w:p>
        </w:tc>
      </w:tr>
      <w:tr w:rsidR="00744FA3" w14:paraId="7276E7C2" w14:textId="77777777" w:rsidTr="00744FA3">
        <w:tc>
          <w:tcPr>
            <w:tcW w:w="4880" w:type="dxa"/>
            <w:hideMark/>
          </w:tcPr>
          <w:p w14:paraId="4C740F30" w14:textId="77777777" w:rsidR="00744FA3" w:rsidRDefault="00744FA3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А.А. </w:t>
            </w:r>
          </w:p>
        </w:tc>
        <w:tc>
          <w:tcPr>
            <w:tcW w:w="3453" w:type="dxa"/>
          </w:tcPr>
          <w:p w14:paraId="1B778300" w14:textId="77777777" w:rsidR="00744FA3" w:rsidRDefault="00744FA3">
            <w:pPr>
              <w:spacing w:after="0" w:line="240" w:lineRule="auto"/>
              <w:ind w:left="3445" w:righ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14:paraId="52E95351" w14:textId="77777777" w:rsidR="00744FA3" w:rsidRDefault="00744FA3">
            <w:pPr>
              <w:spacing w:after="0" w:line="240" w:lineRule="auto"/>
              <w:ind w:left="3445" w:right="17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E2CBB" w14:textId="77777777" w:rsidR="00744FA3" w:rsidRDefault="00744FA3">
            <w:pPr>
              <w:spacing w:after="0" w:line="240" w:lineRule="auto"/>
              <w:ind w:left="3445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44FA3" w14:paraId="529DD42B" w14:textId="77777777" w:rsidTr="00744FA3">
        <w:tc>
          <w:tcPr>
            <w:tcW w:w="4880" w:type="dxa"/>
          </w:tcPr>
          <w:p w14:paraId="56A5F7E9" w14:textId="77777777" w:rsidR="00744FA3" w:rsidRDefault="00744FA3">
            <w:pPr>
              <w:spacing w:after="0" w:line="240" w:lineRule="auto"/>
              <w:ind w:righ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14:paraId="382477FE" w14:textId="77777777" w:rsidR="00744FA3" w:rsidRDefault="00744FA3">
            <w:pPr>
              <w:spacing w:before="240" w:after="0" w:line="240" w:lineRule="auto"/>
              <w:ind w:left="38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hideMark/>
          </w:tcPr>
          <w:p w14:paraId="6A1C16A6" w14:textId="77777777" w:rsidR="00744FA3" w:rsidRDefault="00744FA3">
            <w:pPr>
              <w:spacing w:before="240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декабря 2024 года</w:t>
            </w:r>
          </w:p>
        </w:tc>
      </w:tr>
    </w:tbl>
    <w:p w14:paraId="0BE144C0" w14:textId="77777777" w:rsidR="00744FA3" w:rsidRDefault="00744FA3" w:rsidP="00744FA3">
      <w:pPr>
        <w:spacing w:after="0" w:line="240" w:lineRule="auto"/>
        <w:ind w:left="-142" w:right="-3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14:paraId="5C172608" w14:textId="77777777" w:rsidR="00744FA3" w:rsidRDefault="00744FA3" w:rsidP="00744FA3">
      <w:pPr>
        <w:spacing w:after="0" w:line="240" w:lineRule="auto"/>
        <w:ind w:left="-142" w:right="-3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Исполнительной дирекции Союза промышленников и предпринимателей Санкт-Петербурга на 2025 год</w:t>
      </w:r>
    </w:p>
    <w:p w14:paraId="7F1AE827" w14:textId="77777777" w:rsidR="00744FA3" w:rsidRDefault="00744FA3" w:rsidP="00744FA3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365"/>
        <w:gridCol w:w="1554"/>
        <w:gridCol w:w="1874"/>
      </w:tblGrid>
      <w:tr w:rsidR="00744FA3" w14:paraId="117BE2AD" w14:textId="77777777" w:rsidTr="00744FA3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BE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A59" w14:textId="77777777" w:rsidR="00744FA3" w:rsidRDefault="00744FA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AD7F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BE9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44FA3" w14:paraId="0050A73A" w14:textId="77777777" w:rsidTr="00744F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AF15" w14:textId="77777777" w:rsidR="00744FA3" w:rsidRDefault="00744FA3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Союза</w:t>
            </w:r>
          </w:p>
        </w:tc>
      </w:tr>
      <w:tr w:rsidR="00744FA3" w14:paraId="20C7D83B" w14:textId="77777777" w:rsidTr="00744FA3">
        <w:trPr>
          <w:trHeight w:val="82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372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B8D0" w14:textId="77777777" w:rsidR="00744FA3" w:rsidRDefault="00744FA3">
            <w:pPr>
              <w:spacing w:after="0" w:line="240" w:lineRule="auto"/>
              <w:ind w:left="34"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расширенного заседания Президиумов:</w:t>
            </w:r>
          </w:p>
          <w:p w14:paraId="34A8AE7F" w14:textId="77777777" w:rsidR="00744FA3" w:rsidRDefault="00744FA3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промышленности в обеспечении экологической безопасности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B0D" w14:textId="77777777" w:rsidR="00744FA3" w:rsidRDefault="00744FA3">
            <w:pPr>
              <w:spacing w:after="0" w:line="240" w:lineRule="auto"/>
              <w:ind w:left="130"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53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0D2D5FF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7DC3103F" w14:textId="77777777" w:rsidTr="00744FA3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242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BCE6" w14:textId="77777777" w:rsidR="00744FA3" w:rsidRDefault="00744FA3">
            <w:pPr>
              <w:spacing w:after="0" w:line="240" w:lineRule="auto"/>
              <w:ind w:left="34" w:right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Общего торжественного отчетного Собрания, посвященного 35-летию СПП СПб:</w:t>
            </w:r>
          </w:p>
          <w:p w14:paraId="40EA8245" w14:textId="77777777" w:rsidR="00744FA3" w:rsidRDefault="00744FA3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317" w:right="1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и задачи, стоящие перед СПП СПб по содействию ускоренному социально-экономическому развитию Санкт-Петербурга,</w:t>
            </w:r>
          </w:p>
          <w:p w14:paraId="7F946C2D" w14:textId="77777777" w:rsidR="00744FA3" w:rsidRDefault="00744FA3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317" w:right="146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тчет Президиумов ОО СПП СПб и РОР СПП СПб о деятельности за период апрель 2024 - апрель 2025 года,</w:t>
            </w:r>
          </w:p>
          <w:p w14:paraId="7C06F5C0" w14:textId="77777777" w:rsidR="00744FA3" w:rsidRDefault="00744FA3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317" w:right="1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 Контрольно-ревизионных комиссий ОО СПП СПб и РОР СПП СПб о финансово-хозяйственной деятельности за 2024 год</w:t>
            </w:r>
          </w:p>
          <w:p w14:paraId="320ECD3F" w14:textId="77777777" w:rsidR="00744FA3" w:rsidRDefault="00744FA3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317" w:right="14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организационные вопросы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585" w14:textId="77777777" w:rsidR="00744FA3" w:rsidRDefault="00744FA3">
            <w:pPr>
              <w:spacing w:after="0" w:line="240" w:lineRule="auto"/>
              <w:ind w:left="132"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52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4A52797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  <w:p w14:paraId="5909A2E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61BBD40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61EC8243" w14:textId="77777777" w:rsidTr="00744FA3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80F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4FF" w14:textId="77777777" w:rsidR="00744FA3" w:rsidRDefault="00744FA3">
            <w:pPr>
              <w:spacing w:after="0" w:line="240" w:lineRule="auto"/>
              <w:ind w:right="14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отчетного доклада Президента СПП СПб к Общему собранию: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1AC4" w14:textId="77777777" w:rsidR="00744FA3" w:rsidRDefault="00744FA3">
            <w:pPr>
              <w:spacing w:after="0" w:line="240" w:lineRule="auto"/>
              <w:ind w:left="132"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C0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1150B08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  <w:p w14:paraId="5F913D6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</w:tbl>
    <w:p w14:paraId="494E1DE1" w14:textId="77777777" w:rsidR="00744FA3" w:rsidRDefault="00744FA3" w:rsidP="00744FA3">
      <w:r>
        <w:br w:type="page"/>
      </w:r>
    </w:p>
    <w:tbl>
      <w:tblPr>
        <w:tblW w:w="8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332"/>
        <w:gridCol w:w="1873"/>
        <w:gridCol w:w="1840"/>
        <w:gridCol w:w="5333"/>
      </w:tblGrid>
      <w:tr w:rsidR="00744FA3" w14:paraId="368C5A4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CE6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8D6E" w14:textId="77777777" w:rsidR="00744FA3" w:rsidRDefault="00744F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 Контрольно-ревизионных комиссий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81B0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апреля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16C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2882A1F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В.М.</w:t>
            </w:r>
          </w:p>
        </w:tc>
      </w:tr>
      <w:tr w:rsidR="00744FA3" w14:paraId="02A85FC3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E53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CBF1" w14:textId="77777777" w:rsidR="00744FA3" w:rsidRDefault="00744F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Общего собрания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CFA3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апреля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06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Горин Е.А. </w:t>
            </w:r>
          </w:p>
          <w:p w14:paraId="6F71FA9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5428DD62" w14:textId="77777777" w:rsidTr="00744FA3">
        <w:trPr>
          <w:gridAfter w:val="1"/>
          <w:wAfter w:w="1907" w:type="pct"/>
          <w:trHeight w:val="84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5FBC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2FF" w14:textId="77777777" w:rsidR="00744FA3" w:rsidRDefault="00744FA3">
            <w:pPr>
              <w:spacing w:after="0" w:line="240" w:lineRule="auto"/>
              <w:ind w:left="226" w:right="177" w:hanging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расширенного заседания Президиумов: </w:t>
            </w:r>
          </w:p>
          <w:p w14:paraId="4DF1CE37" w14:textId="77777777" w:rsidR="00744FA3" w:rsidRDefault="00744FA3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внедрении технологий искусственного интеллекта в петербургской промышленности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E4E" w14:textId="77777777" w:rsidR="00744FA3" w:rsidRDefault="00744FA3">
            <w:pPr>
              <w:spacing w:after="0" w:line="240" w:lineRule="auto"/>
              <w:ind w:left="132" w:hanging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C68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08D450B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16FCC08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EA3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41BA" w14:textId="77777777" w:rsidR="00744FA3" w:rsidRDefault="00744FA3">
            <w:pPr>
              <w:spacing w:after="0" w:line="240" w:lineRule="auto"/>
              <w:ind w:left="226" w:right="177" w:hanging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расширенного заседания Президиумов: </w:t>
            </w:r>
          </w:p>
          <w:p w14:paraId="78E053EF" w14:textId="77777777" w:rsidR="00744FA3" w:rsidRDefault="00744FA3">
            <w:pPr>
              <w:pStyle w:val="af0"/>
              <w:numPr>
                <w:ilvl w:val="0"/>
                <w:numId w:val="8"/>
              </w:numPr>
              <w:tabs>
                <w:tab w:val="left" w:pos="368"/>
              </w:tabs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обеспечении промышленности Санкт-Петербурга квалифицированными кадрами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мерах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повышению качества подготовки инженерных работников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01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40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2DC87CD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закрепленным направлениям </w:t>
            </w:r>
          </w:p>
          <w:p w14:paraId="7F69C02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3DDAEA2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DAE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6335" w14:textId="77777777" w:rsidR="00744FA3" w:rsidRDefault="00744FA3">
            <w:pPr>
              <w:spacing w:after="0" w:line="240" w:lineRule="auto"/>
              <w:ind w:left="226" w:right="177" w:hanging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расширенного заседания Президиумов:</w:t>
            </w:r>
          </w:p>
          <w:p w14:paraId="3132A938" w14:textId="77777777" w:rsidR="00744FA3" w:rsidRDefault="00744FA3">
            <w:pPr>
              <w:pStyle w:val="af0"/>
              <w:numPr>
                <w:ilvl w:val="0"/>
                <w:numId w:val="8"/>
              </w:numPr>
              <w:tabs>
                <w:tab w:val="left" w:pos="368"/>
              </w:tabs>
              <w:spacing w:after="0" w:line="240" w:lineRule="auto"/>
              <w:ind w:left="226" w:right="177" w:hanging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выполнения Концепции развития промышленности Санкт-Петербурга до 2025 года, утвержденной Промышленным Советом Санкт-Петербурга в апреле 2021 года, и перспективных задачах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8F53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60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469DC2D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направлениям,</w:t>
            </w:r>
          </w:p>
          <w:p w14:paraId="2D47FDA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КППИиТ</w:t>
            </w:r>
            <w:proofErr w:type="spellEnd"/>
          </w:p>
        </w:tc>
      </w:tr>
      <w:tr w:rsidR="00744FA3" w14:paraId="1369ED9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998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1647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заседаний Совета старейшин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38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ECB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В.Н.</w:t>
            </w:r>
          </w:p>
        </w:tc>
      </w:tr>
      <w:tr w:rsidR="00744FA3" w14:paraId="1235F779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994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558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своевременной уплате членских взносов членами Общественной организации СПП СПб и Регионального объединения работодателей СПП СПб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8F09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86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3F49EDD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3F5299A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06F" w14:textId="77777777" w:rsidR="00744FA3" w:rsidRDefault="00744FA3">
            <w:pPr>
              <w:tabs>
                <w:tab w:val="center" w:pos="158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3FE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новых членов в состав Общественной организации и Регионального объединения работодателей СПП СПб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706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C5D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591CC23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7F1AE63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34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1EE1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с фармацевтическими предприятиями, привлечение их в члены Союза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852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830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208A924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Борисов А.А.</w:t>
            </w:r>
          </w:p>
        </w:tc>
      </w:tr>
      <w:tr w:rsidR="00744FA3" w14:paraId="413EC0A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05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A71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привлечению в члены Союза предприятий - производителей машиностроительной продукции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D1A8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EBA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3EC051E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закрепленным направлениям, </w:t>
            </w:r>
          </w:p>
          <w:p w14:paraId="731329FD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</w:tc>
      </w:tr>
      <w:tr w:rsidR="00744FA3" w14:paraId="28D94016" w14:textId="77777777" w:rsidTr="00744FA3">
        <w:trPr>
          <w:gridAfter w:val="1"/>
          <w:wAfter w:w="1907" w:type="pct"/>
          <w:trHeight w:val="27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9652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E7C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привлечению в члены Союза предприятий и организаций креативных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других новых направлений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деятельности, 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молодыми руководителями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BD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529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7F7A3CA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закрепленным направлениям.</w:t>
            </w:r>
          </w:p>
          <w:p w14:paraId="0F757A1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23C7592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5845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257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профильными комитетами Союза, корректировка положений и составов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E3E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C1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0143DEC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616CF9A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E1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0B4C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Комитета по цифровой трансформации, Комитета по экологической и промышленной безопасности и других профильных комитетов Союза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4A1F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71D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79BCF76D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48D9065B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242" w14:textId="77777777" w:rsidR="00744FA3" w:rsidRDefault="00744FA3">
            <w:pPr>
              <w:numPr>
                <w:ilvl w:val="0"/>
                <w:numId w:val="2"/>
              </w:numPr>
              <w:spacing w:after="0" w:line="240" w:lineRule="auto"/>
              <w:ind w:left="142"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ассоциированными членами Союза</w:t>
            </w:r>
          </w:p>
        </w:tc>
      </w:tr>
      <w:tr w:rsidR="00744FA3" w14:paraId="121247AC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BCB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2C72" w14:textId="77777777" w:rsidR="00744FA3" w:rsidRDefault="00744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Ассоциации промышленных предприятий Санкт-Петербурга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FB7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Ассоциации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25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17CF984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5546521A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D77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FF8" w14:textId="77777777" w:rsidR="00744FA3" w:rsidRDefault="00744F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Ассоциации предприятий приборостроения, радиоэлектроники и средств связи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F2F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Ассоциации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02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61CB74A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513D531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4D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3346" w14:textId="77777777" w:rsidR="00744FA3" w:rsidRDefault="00744F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Некоммерческого партнерства компаний-разработчиков программного обеспечения РУССОФТ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EF5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Партнерства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15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2AAD30F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2F7AD68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A85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D4EC" w14:textId="77777777" w:rsidR="00744FA3" w:rsidRDefault="00744F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Ассоциации судостроителей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331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Ассоциации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76B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287F1CA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1235D4B9" w14:textId="77777777" w:rsidTr="00744FA3">
        <w:trPr>
          <w:gridAfter w:val="1"/>
          <w:wAfter w:w="1907" w:type="pct"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060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87AB" w14:textId="77777777" w:rsidR="00744FA3" w:rsidRDefault="00744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Отчетном годовом собрании Ассоциации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782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192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3DC07DBC" w14:textId="77777777" w:rsidTr="00744FA3">
        <w:trPr>
          <w:gridAfter w:val="1"/>
          <w:wAfter w:w="1907" w:type="pct"/>
          <w:trHeight w:val="60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71BC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F970" w14:textId="77777777" w:rsidR="00744FA3" w:rsidRDefault="00744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профессионального праздника «День судостроителя»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03BF" w14:textId="77777777" w:rsidR="00744FA3" w:rsidRDefault="00744FA3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89DB" w14:textId="77777777" w:rsidR="00744FA3" w:rsidRDefault="00744FA3">
            <w:pPr>
              <w:spacing w:after="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07092A8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73C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B5E" w14:textId="77777777" w:rsidR="00744FA3" w:rsidRDefault="00744F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списков предприятий, входящих в состав ассоциаций и союзов - ассоциированных членов РОР СПП СПб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4B9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BE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0421280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52A5D0E1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C72" w14:textId="77777777" w:rsidR="00744FA3" w:rsidRDefault="00744FA3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органами исполнительной и законодательной власти</w:t>
            </w:r>
          </w:p>
        </w:tc>
      </w:tr>
      <w:tr w:rsidR="00744FA3" w14:paraId="556B7B1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1BCF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A665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Рабочей группы по вопросам международного промышленного сотрудничества при Консультативном совете Министерства промышленности и торговли Российской Федерации (приказ Минпромторга России от 19.09.2018 № 3696)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47E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5EE863E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7D3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0F0E613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DB3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E7AC" w14:textId="77777777" w:rsidR="00744FA3" w:rsidRDefault="00744FA3">
            <w:pPr>
              <w:autoSpaceDE w:val="0"/>
              <w:autoSpaceDN w:val="0"/>
              <w:adjustRightInd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работы с Комитетом по энергетике и инженерному обеспечению по анализу имеющихся и проектируемых распределительных станций и передающих сетей в соответствии с перспективами развития производственных мощностей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B7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C3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26D6873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7C67992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183C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CAD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«Дня петербургской промышленности»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F29A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0498" w14:textId="77777777" w:rsidR="00744FA3" w:rsidRDefault="00744FA3">
            <w:pPr>
              <w:spacing w:after="0" w:line="240" w:lineRule="auto"/>
              <w:ind w:left="38" w:right="39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4082FE6E" w14:textId="77777777" w:rsidR="00744FA3" w:rsidRDefault="00744FA3">
            <w:pPr>
              <w:spacing w:after="0" w:line="240" w:lineRule="auto"/>
              <w:ind w:left="38" w:right="39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закрепленным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00D3613B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DAC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FBC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систематической совместной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КЭПиСП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КГЗ,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КППИиТ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КНиВШ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КВС, КО, КТЗН,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КЭиИО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другими комитетами Администрации Санкт-Петербурга, а также подведомственными и профильными организациями, в рамках реализации мер региональной экономической политики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576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409" w14:textId="77777777" w:rsidR="00744FA3" w:rsidRDefault="00744FA3">
            <w:pPr>
              <w:spacing w:after="0" w:line="240" w:lineRule="auto"/>
              <w:ind w:left="38" w:right="39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2F58E845" w14:textId="77777777" w:rsidR="00744FA3" w:rsidRDefault="00744FA3">
            <w:pPr>
              <w:spacing w:after="0" w:line="240" w:lineRule="auto"/>
              <w:ind w:left="38" w:right="39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185FF43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D6D2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D95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44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Петербургского налогового форума</w:t>
            </w:r>
          </w:p>
          <w:p w14:paraId="05C8E38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FB8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6A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  <w:p w14:paraId="4E3D151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2BDA440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E2E7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8F5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по подготовке проектов размещения субъектов среднего и малого производственного предпринимательства на неиспользуемых территориях и на площадях крупных промышленных предприятий совместно с Комитетом по промышленной политике, инвестициям и торговле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954A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FBD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37895DA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КППИиТ</w:t>
            </w:r>
            <w:proofErr w:type="spellEnd"/>
          </w:p>
        </w:tc>
      </w:tr>
      <w:tr w:rsidR="00744FA3" w14:paraId="0939808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A10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DFC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оптимизации системы переподготовки и аттестации кадров для предприятий города с учетом введения профессиональных стандартов, проведение совместной работы с КТЗН, КНВШ, Комитетом по образованию и общественными советами по профессиональной подготовке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8A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BC62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4C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39F0D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78A9154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92F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0E9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совместно Комитетом по труду и занятости населения Санкт-Петербурга и Государственной инспекцией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содействию внедрения профессиональных стандартов на предприятиях и в организациях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90A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A1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КТЗН</w:t>
            </w:r>
          </w:p>
        </w:tc>
      </w:tr>
      <w:tr w:rsidR="00744FA3" w14:paraId="461920E2" w14:textId="77777777" w:rsidTr="00744FA3">
        <w:trPr>
          <w:gridAfter w:val="1"/>
          <w:wAfter w:w="1907" w:type="pct"/>
          <w:trHeight w:val="41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EE02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29C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проведению мероприятий по формированию и функционированию системы сертификации квалификаций и профессионально-общественной аккредитации в Санкт-Петербурге, созданию и деятельности Центров оценки квалификаций совместно с КТЗН, КНВШ,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другими ИОГВ и общественными отраслевыми объединениями, профсоюзами,  советами ректоров и директоров профессиональных образовательных учреждений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80C6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E4F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КТЗН</w:t>
            </w:r>
          </w:p>
        </w:tc>
      </w:tr>
      <w:tr w:rsidR="00744FA3" w14:paraId="60E707A2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5970" w14:textId="77777777" w:rsidR="00744FA3" w:rsidRDefault="00744FA3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профильных советах, комиссиях, рабочих группах</w:t>
            </w:r>
          </w:p>
        </w:tc>
      </w:tr>
      <w:tr w:rsidR="00744FA3" w14:paraId="039A71E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BE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F5C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Общественной палаты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4D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Палаты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54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44FA3" w14:paraId="76430DDA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45A3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5EF2" w14:textId="77777777" w:rsidR="00744FA3" w:rsidRDefault="00744FA3">
            <w:pPr>
              <w:pStyle w:val="20"/>
              <w:shd w:val="clear" w:color="auto" w:fill="auto"/>
              <w:spacing w:line="240" w:lineRule="auto"/>
              <w:ind w:right="177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работы и проведение заседаний Комиссии по промышленности, транспорту и строительству Общественной палаты Санкт-Петербурга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56DD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13F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3DA1764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17E17AB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6DC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BE8F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Общественного совета по развитию малого предпринимательства при Губернаторе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34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0AF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2C7B7919" w14:textId="77777777" w:rsidR="00744FA3" w:rsidRDefault="00744FA3">
            <w:pPr>
              <w:spacing w:after="0" w:line="240" w:lineRule="auto"/>
              <w:ind w:left="38" w:right="3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198AC07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898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329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Координационного совета по вопросам стандартизации, метрологии, испытаниям и подтверждению соответствия при Правительстве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2D4D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1E9" w14:textId="77777777" w:rsidR="00744FA3" w:rsidRDefault="00744FA3">
            <w:pPr>
              <w:spacing w:after="0" w:line="240" w:lineRule="auto"/>
              <w:ind w:left="38" w:right="3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06A4831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7CC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B974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Штаба по улучшению условий ведения бизнеса в Санкт-Петербурге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599A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Штаба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734" w14:textId="77777777" w:rsidR="00744FA3" w:rsidRDefault="00744FA3">
            <w:pPr>
              <w:spacing w:after="0" w:line="240" w:lineRule="auto"/>
              <w:ind w:left="38" w:right="3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44FA3" w14:paraId="5020CC43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95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ED5D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рабочей группы «Повышение доступности энергетической инфраструктуры» Штаба по улучшению условий ведения бизнеса в Санкт-Петербурге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076" w14:textId="77777777" w:rsidR="00744FA3" w:rsidRDefault="00744FA3">
            <w:pPr>
              <w:spacing w:after="0" w:line="240" w:lineRule="auto"/>
              <w:ind w:left="132" w:hanging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43CD20C5" w14:textId="77777777" w:rsidR="00744FA3" w:rsidRDefault="00744FA3">
            <w:pPr>
              <w:spacing w:after="0" w:line="240" w:lineRule="auto"/>
              <w:ind w:left="132" w:hanging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FE5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744FA3" w14:paraId="4000C40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31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15C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Рабочей группы «Развитие предпринимательства, совершенствование таможенного администрирования, поддержка экспорта» Штаба по улучшению условий ведения бизнеса в Санкт-Петербурге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E371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55C71F98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F73D" w14:textId="77777777" w:rsidR="00744FA3" w:rsidRDefault="00744FA3">
            <w:pPr>
              <w:spacing w:after="0" w:line="240" w:lineRule="auto"/>
              <w:ind w:left="38" w:right="3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44FA3" w14:paraId="769E851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93A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BCC" w14:textId="77777777" w:rsidR="00744FA3" w:rsidRDefault="00744FA3">
            <w:pPr>
              <w:pStyle w:val="aa"/>
              <w:shd w:val="clear" w:color="auto" w:fill="auto"/>
              <w:spacing w:line="240" w:lineRule="auto"/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Трехсторонней комиссии Санкт-Петербурга </w:t>
            </w:r>
            <w:r>
              <w:rPr>
                <w:bCs/>
                <w:sz w:val="24"/>
                <w:szCs w:val="24"/>
              </w:rPr>
              <w:t xml:space="preserve">по урегулированию социально-трудовых отношений, подготовка материалов для </w:t>
            </w:r>
            <w:r>
              <w:rPr>
                <w:sz w:val="24"/>
                <w:szCs w:val="24"/>
              </w:rPr>
              <w:t>заседаний Комиссии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E669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305" w14:textId="77777777" w:rsidR="00744FA3" w:rsidRDefault="00744FA3">
            <w:pPr>
              <w:tabs>
                <w:tab w:val="left" w:pos="1040"/>
                <w:tab w:val="center" w:pos="1717"/>
              </w:tabs>
              <w:spacing w:after="0" w:line="240" w:lineRule="auto"/>
              <w:ind w:left="38" w:right="39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25675819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9D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F661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координации работы по противодействию коррупции в Санкт-Петербурге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C8F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05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44FA3" w14:paraId="41FD1CF9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864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51C5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рассмотрению споров о результатах определения кадастровой стоимости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D5B2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36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5B2E8C2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52C7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595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Общественного совета при Комитете по промышленной политике, инновациям и торговле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F9B0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1B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08318DE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348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8ED1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Общественного консультативно-экспертного совета при Комитете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тарифам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A4FD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7F8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0E6D1BB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964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1CD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Экспертного совета в сфере водоснабжения при Комитете по тарифам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8BDD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87A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490543B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EE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BE7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Правления Некоммерческой организации «Фонд развития промышленности Санкт-Петербурга»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C643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Фонда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D03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</w:tc>
      </w:tr>
      <w:tr w:rsidR="00744FA3" w14:paraId="4BEB6AB9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C7D5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13A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Экспертного Совета Некоммерческой организации «Фонд развития промышленности Санкт-Петербурга»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88A8" w14:textId="77777777" w:rsidR="00744FA3" w:rsidRDefault="00744FA3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860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25EEFBC1" w14:textId="77777777" w:rsidTr="00744FA3">
        <w:trPr>
          <w:gridAfter w:val="1"/>
          <w:wAfter w:w="1907" w:type="pct"/>
          <w:trHeight w:val="48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0D2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6C9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Экспертного совета ОАО «Особая экономическая зона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Санкт-Петербурга»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80C7" w14:textId="77777777" w:rsidR="00744FA3" w:rsidRDefault="00744FA3">
            <w:pPr>
              <w:ind w:left="132" w:hanging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1F8B" w14:textId="77777777" w:rsidR="00744FA3" w:rsidRDefault="00744FA3">
            <w:pPr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30088C5B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016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C5F1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работе конкурсной комиссии Конкурса бизнес-идей, научно-технических разработок и научно-исследовательских проектов под девизом «Молодые, дерзкие, перспективные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»,  проводимого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Комитетом по науке и высшей школе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823F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09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1AFDCE86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54E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E814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конкурсной комиссии «Лучший инновационный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продукт»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конкурса Комитетом по промышленной политике, инновациям и торговле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B4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D5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1061D5E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  <w:p w14:paraId="14584FE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4764D72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55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29CA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конкурсной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комиссии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 увеличение производительности труда» и конкурсной комиссии  «За создание высокотехнологичных рабочих мест»  при проведении конкурсов Комитетом по промышленной политике, инновациям и торговле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7C8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A5D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303048C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7635FF7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E8D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C131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Межотраслевого совета потребителей по вопросам деятельности субъектов естественных монополий при Губернаторе Санкт-Петербурга.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7860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EA4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26091CF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  <w:p w14:paraId="46A9ABF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17A1E5F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3394" w14:textId="77777777" w:rsidR="00744FA3" w:rsidRDefault="00744FA3">
            <w:pPr>
              <w:tabs>
                <w:tab w:val="left" w:pos="48"/>
                <w:tab w:val="center" w:pos="22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62D8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Совета Международного конгресса промышленников и предпринимателей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ED82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39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365EE29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9C8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CD8C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присуждению награды Правительства Санкт-Петербурга – почетного знака «За качество товаров (продукции), работ и услуг»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9EB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FD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123C824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61C1BA0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A96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86B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конкурса на соискание промышленной премии Правительства Санкт-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Петербурга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Сделано в Санкт-Петербурге»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E61A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63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1D76630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1A7A84E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075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C6C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Наблюдательного совета АО «Особая экономическая зона - Санкт-Петербург»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3ECF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638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27B80AC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FDE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0BE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Рабочей группы по развитию сотрудничества Санкт-Петербурга с регионами Арктической зоны Российской федерации в сфере промышленного производства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E7B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46AE9D22" w14:textId="77777777" w:rsidR="00744FA3" w:rsidRDefault="00744FA3">
            <w:pPr>
              <w:spacing w:after="0" w:line="240" w:lineRule="auto"/>
              <w:ind w:right="-65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32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Г.С.</w:t>
            </w:r>
          </w:p>
        </w:tc>
      </w:tr>
      <w:tr w:rsidR="00744FA3" w14:paraId="7F6C815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CBC1" w14:textId="77777777" w:rsidR="00744FA3" w:rsidRP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10D" w14:textId="77777777" w:rsidR="00744FA3" w:rsidRPr="00744FA3" w:rsidRDefault="00744FA3">
            <w:pPr>
              <w:autoSpaceDE w:val="0"/>
              <w:autoSpaceDN w:val="0"/>
              <w:adjustRightInd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Pr="00744F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Комиссии по рассмотрению заявлений на включение инновационной продукции в Реестр инновационной продукции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5D2" w14:textId="77777777" w:rsidR="00744FA3" w:rsidRP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3173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  <w:p w14:paraId="6A2DF067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FA3"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 w:rsidRPr="00744FA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65DEEB2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1CAF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2809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деятельности Рабочей группы по вопросам организации эффективного взаимодействия кредитных организаций и промышленных предприятий Санкт-Петербурга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BF87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6E5496AD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5C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3958483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Рутштейн В.Е.</w:t>
            </w:r>
          </w:p>
          <w:p w14:paraId="0AD69A0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246BCDF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2B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39FB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Общественного совета Комитета по науке и высшей школы Санкт-Петербурга по проведению независимой оценки качества образовательной деятельности организации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238E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27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5B014F96" w14:textId="77777777" w:rsidTr="00744FA3">
        <w:trPr>
          <w:gridAfter w:val="1"/>
          <w:wAfter w:w="1907" w:type="pct"/>
          <w:trHeight w:val="84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60CE" w14:textId="77777777" w:rsidR="00744FA3" w:rsidRDefault="0074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E6" w14:textId="77777777" w:rsidR="00744FA3" w:rsidRDefault="0074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рассмотрению заявок на соискание Награды Правительства Санкт-Петербурга – Почетного диплома «Лучшая практика наставничества Санкт-Петербурга»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9622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6361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</w:tc>
      </w:tr>
      <w:tr w:rsidR="00744FA3" w14:paraId="516E729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150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21E3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Межведомственной комиссии при Правительстве Санкт-Петербурга по вопросам содействия легализации трудовых отношений и ликвидации задолженности по заработной плате работникам организаций, находящихся на территории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19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Комиссии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1D5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69BE05B6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FE94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2BCF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Консультационного Совета при начальнике ГУ МЧС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РФ по Санкт-Петербургу по вопросам снятия избыточных административных барьеров в сфере предпринимательской деятельности при организации и осуществлении деятельности надзорных органов ГУ МЧС РФ по Санкт-Петербургу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F4F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5DF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50806C0D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734B739C" w14:textId="77777777" w:rsidTr="00744FA3">
        <w:trPr>
          <w:gridAfter w:val="1"/>
          <w:wAfter w:w="1907" w:type="pct"/>
          <w:trHeight w:val="6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2E6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E16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Межведомственных советов по задолженности выплаты заработной платы, по миграционной политике, по кадровой политике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FEB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 Советов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446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4B0C182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2C39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69E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Рабочей группы по вопросу взаимоотношений между ГУП «Водоканал Санкт-Петербурга» и хозяйствующими субъектами по взиманию платы за прием (сброс) сточных вод и загрязняющих веществ в системы коммунальной канализации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1948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98A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1E3DB8FD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5F53" w14:textId="77777777" w:rsidR="00744FA3" w:rsidRDefault="00744FA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взаимодействия в системе «наука-образование-производство»</w:t>
            </w:r>
          </w:p>
        </w:tc>
      </w:tr>
      <w:tr w:rsidR="00744FA3" w14:paraId="5FBC03C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807A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580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 Санкт-Петербургским отделением Российской академии наук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066D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C8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  <w:p w14:paraId="0F197C2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6E3FF69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05C6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42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Советом ректоров высших учебных заведений Санкт-Петербурга и Ленинградской области и Советом директоров средних специальных учебных заведений Санкт-Петербурга совместно с Комитетом по науке и высшей школе Санкт-Петербург,  Комитетом по промышленной политике, инновациям и торговле Санкт-Петербурга, Комитетом по образованию Санкт-Петербурга, Комитетом по труду и занятости населения Санкт-Петербурга и другими заинтересованными организациями  по улучшению качества подготовки квалифицированных кадров для промышленного комплекса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F9C3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46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7955DE5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05E9066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CFA9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4C27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развитию управленческих навыков у перспективных сотрудников предприятий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522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D4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45B44C7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CCA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119F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профессиональной ориентации школьников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студентов,  ознакомление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преподавателей с современными производственными площадками, организация посещений промышленных предприятий, в том числе через проведение «Дней без турникетов»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04B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F0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3177383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3DB6569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DA0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265C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XII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конференции: «Формирование престижа профессии инженера у современных школьников» в рамках 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Петербургского образовательного форума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9B0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00F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030F11D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4B01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13A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расширению практики наставничества, пропаганде имеющегося опыта кадровых служб петербургских предприятий, формированию нормативного обеспечения и привлечению опытных работников и преподавателей к наставничеству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6AB3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3E3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0D53D80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AC3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F82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развитию промышленных кооперационных связей, изобретательской и патентной деятельности, внедрению научных разработок в производство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719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6CA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650EA81B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2F2D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8BF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работы по реализации Соглашения о сотрудничестве между Общественной организацией «Союз промышленников и предпринимателей Санкт-Петербурга» и Общественной творческой региональной организацией «Санкт-Петербургский Союз дизайнеров»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6AB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43D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Г.С.</w:t>
            </w:r>
          </w:p>
        </w:tc>
      </w:tr>
      <w:tr w:rsidR="00744FA3" w14:paraId="3002070C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1090" w14:textId="77777777" w:rsidR="00744FA3" w:rsidRP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62.1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4EB5" w14:textId="77777777" w:rsidR="00744FA3" w:rsidRP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и проведении мероприятий по присуждении Национальной премии по промышленному дизайну </w:t>
            </w:r>
            <w:proofErr w:type="spellStart"/>
            <w:r w:rsidRPr="00744FA3">
              <w:rPr>
                <w:rFonts w:ascii="Times New Roman" w:hAnsi="Times New Roman"/>
                <w:sz w:val="24"/>
                <w:szCs w:val="24"/>
              </w:rPr>
              <w:t>им.И.А.Вакса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7342" w14:textId="77777777" w:rsidR="00744FA3" w:rsidRPr="00744FA3" w:rsidRDefault="00744FA3">
            <w:pPr>
              <w:spacing w:after="0" w:line="240" w:lineRule="auto"/>
              <w:ind w:left="-16" w:right="-42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8E69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Сурков Г.С.</w:t>
            </w:r>
          </w:p>
        </w:tc>
      </w:tr>
      <w:tr w:rsidR="00744FA3" w14:paraId="5C04EFE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13FA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5A4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Президиума Совета директоров средних специальных учебных заведений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38F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A8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6677156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43DB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082A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исполнения Соглашения от 28.11.2023 о сотрудничестве между </w:t>
            </w:r>
          </w:p>
          <w:p w14:paraId="127B2AC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РОР СПП СПб и РОО «Совет директоров организаций среднего профессионального образования Санкт-Петербурга»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968B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73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2698CD3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53C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F01A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конкурсной комиссии Общегородского конкурса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Преподаватель  года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системе среднего профессионального образования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DCDB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808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24637926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5C5D" w14:textId="77777777" w:rsidR="00744FA3" w:rsidRDefault="00744FA3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62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конкурсной комиссии Общегородского конкурса «Студент года» в системе высшего профессионального образования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2BE4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ACB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61BC1B2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59E9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EE79" w14:textId="77777777" w:rsidR="00744FA3" w:rsidRDefault="0074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Совета Общегородского конкурса «Студент года» и в проведении конкурсов профессионального мастерства и студенческих предметных олимпиад в системе среднего профессионального образования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85F4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14:paraId="6168ADFE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6A3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0089E12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9882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6CB2" w14:textId="77777777" w:rsidR="00744FA3" w:rsidRDefault="0074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Общественного совета по проведению независимой оценки качества образовательной деятельности организаций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Комитете по науке и высшей школе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CEB8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</w:t>
            </w:r>
          </w:p>
          <w:p w14:paraId="27B12B75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ED56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687B5C2E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229" w14:textId="77777777" w:rsidR="00744FA3" w:rsidRDefault="00744FA3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42" w:righ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Содействие повышению эффективности производственной деятельности предприятий-членов Союза</w:t>
            </w:r>
          </w:p>
        </w:tc>
      </w:tr>
      <w:tr w:rsidR="00744FA3" w14:paraId="30FFE83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B7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D7AB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обсуждений с руководителями отраслевых объединений и ведущих промышленных предприятий практических мер по технологическому и кадровому обеспечению промышленности Санкт-Петербурга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89DF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планов объединений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62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4703A15A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F665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62ED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мероприятий по технологической модернизации, развитию импортозамещающих производств и увеличению объемов несырьевого экспорта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D699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5D6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59AC6DF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</w:tc>
      </w:tr>
      <w:tr w:rsidR="00744FA3" w14:paraId="5912F8A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6D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9F13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отборе и продвижении инновационных проектов, содействие в подготовке необходимых документов для финансовой поддержки на финансирование проектов со стороны государственного Фонда развития промышленности Санкт-Петербурга и других источников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03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A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4BFA0D9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  <w:p w14:paraId="52E93E9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30B45AC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EC2C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4055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проведению работы по отбору перспективных инновационных разработок, их апробации и внедрению в производство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C96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98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дирекции по закрепленным направлениям</w:t>
            </w:r>
          </w:p>
        </w:tc>
      </w:tr>
      <w:tr w:rsidR="00744FA3" w14:paraId="311D824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691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E33D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закупаемой для городских нужд продукции и проведение работы по увеличению объемов загрузки петербургских предприятий такими заказами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580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4B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345161B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402FB1A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E1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3856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петербургским предприятиям по исполнению государственного оборонного заказа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CA6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EB3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5B93625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</w:tc>
      </w:tr>
      <w:tr w:rsidR="00744FA3" w14:paraId="5F0E2A2C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AFD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1EC7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Комиссии РСПП и Межведомственной рабочей группы коллегии Военно-промышленной комиссии РФ по диверсификации и развитию рыночных механизмов в организациях ОПК в целях импортозамещения и реализации национальных проектов по теме «Вопросы обеспечения функционирования предприятий ОПК в современных условиях»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974E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 Комиссии и Рабочей группы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569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А.И.</w:t>
            </w:r>
          </w:p>
        </w:tc>
      </w:tr>
      <w:tr w:rsidR="00744FA3" w14:paraId="3E4FA3B3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27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6E14" w14:textId="77777777" w:rsidR="00744FA3" w:rsidRDefault="00744FA3">
            <w:pPr>
              <w:spacing w:after="0" w:line="240" w:lineRule="auto"/>
              <w:ind w:right="17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действующих нормативных документов в сфере промышленной политики и подготовка предложений по их оптимизации и улучшению практики применения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21A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0B4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3CB9849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E73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E780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оценке регулирующего воздействия и использованию практики </w:t>
            </w:r>
            <w:hyperlink r:id="rId5" w:tooltip="Финансово-экономическое обоснование" w:history="1">
              <w:r w:rsidRPr="00744FA3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экономического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и социального  анализа действующих и предлагаемых нормативных и правовых актов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F94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381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2456E053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43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D9C5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Комитетом по промышленной политике, инновациям и торговле Санкт-Петербурга и другими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органами  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власти, федеральным Фондом развития промышленности, естественными монополиями и общественными организациями по формированию регионального каталога ГИСП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165D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F5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05979C6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44FA3" w14:paraId="376360F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4A3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0BCD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совместно с НП «РУССОФТ» комплекса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расширению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ИТ-компаний и промышленных предприятий города, содействие внедрению цифровых технологий и отечественных программных продуктов в промышленность и различные сферы городской экономики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876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B3C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4B5C84E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5C25F6F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D5C5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1F0" w14:textId="77777777" w:rsid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развитию регионального сегмента национальной системы квалификаций в соответствие с положениями федеральных законов: от 02.05.2015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122-ФЗ, от 03.07.2016 № 238-ФЗ и от 03.07.2016 № 239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ФЗ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C94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10D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5B113F7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827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74C3" w14:textId="77777777" w:rsidR="00744FA3" w:rsidRDefault="00744FA3">
            <w:pPr>
              <w:pStyle w:val="ConsPlusTitle"/>
              <w:suppressAutoHyphens w:val="0"/>
              <w:ind w:right="17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работы Совета по развитию региональной системы квалификаций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397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E1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01BC59D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48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1568" w14:textId="77777777" w:rsidR="00744FA3" w:rsidRDefault="00744FA3">
            <w:pPr>
              <w:pStyle w:val="ConsPlusTitle"/>
              <w:suppressAutoHyphens w:val="0"/>
              <w:ind w:right="17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взаимодействия с АНО «</w:t>
            </w:r>
            <w:r>
              <w:rPr>
                <w:b w:val="0"/>
                <w:bCs w:val="0"/>
                <w:sz w:val="24"/>
                <w:szCs w:val="24"/>
              </w:rPr>
              <w:t xml:space="preserve">Агентство по развитию человеческого капитала в Северо-Западном федеральном округе»,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Ассоциацией 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по развитию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профессиональных 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квалификаций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и компетенций Северо-Запада в области финансового рынка, ЦОК в наноиндустрии при ООО «Завод по переработке пластмасс имени «Комсомольской правды» и другими организациями в сфере внедрения </w:t>
            </w:r>
            <w:proofErr w:type="spellStart"/>
            <w:r>
              <w:rPr>
                <w:b w:val="0"/>
                <w:sz w:val="24"/>
                <w:szCs w:val="24"/>
                <w:shd w:val="clear" w:color="auto" w:fill="FFFFFF"/>
              </w:rPr>
              <w:t>профстандартов</w:t>
            </w:r>
            <w:proofErr w:type="spellEnd"/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и оценки профессиональных квалификаций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7A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84F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766B68FA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2E60" w14:textId="77777777" w:rsidR="00744FA3" w:rsidRP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E53A" w14:textId="77777777" w:rsidR="00744FA3" w:rsidRPr="00744FA3" w:rsidRDefault="00744FA3">
            <w:pPr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 xml:space="preserve">Участие в работе Правления АНО «Северо-Западный центр оценки </w:t>
            </w:r>
            <w:proofErr w:type="gramStart"/>
            <w:r w:rsidRPr="00744FA3">
              <w:rPr>
                <w:rFonts w:ascii="Times New Roman" w:hAnsi="Times New Roman"/>
                <w:sz w:val="24"/>
                <w:szCs w:val="24"/>
              </w:rPr>
              <w:t>и  сертификации</w:t>
            </w:r>
            <w:proofErr w:type="gramEnd"/>
            <w:r w:rsidRPr="00744FA3">
              <w:rPr>
                <w:rFonts w:ascii="Times New Roman" w:hAnsi="Times New Roman"/>
                <w:sz w:val="24"/>
                <w:szCs w:val="24"/>
              </w:rPr>
              <w:t xml:space="preserve"> квалификаций выпускников средних профессиональных учебных заведений»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D66F" w14:textId="77777777" w:rsidR="00744FA3" w:rsidRP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3D9C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586E97D2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40D3" w14:textId="77777777" w:rsidR="00744FA3" w:rsidRDefault="00744FA3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межрегиональных связей и кооперации</w:t>
            </w:r>
          </w:p>
        </w:tc>
      </w:tr>
      <w:tr w:rsidR="00744FA3" w14:paraId="20D3567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3D5" w14:textId="77777777" w:rsidR="00744FA3" w:rsidRDefault="00744FA3">
            <w:pPr>
              <w:tabs>
                <w:tab w:val="center" w:pos="158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579" w14:textId="77777777" w:rsidR="00744FA3" w:rsidRDefault="00744FA3">
            <w:pPr>
              <w:spacing w:after="0" w:line="240" w:lineRule="auto"/>
              <w:ind w:left="34"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делового взаимодействия между Региональным объединением работодателей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«Союз промышленников и предпринимателей Санкт-Петербурга»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Союзом «Региональное объединение работодателей «Севастопольский Союз промышленников и предпринимателей»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ADA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D2A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44FA3" w14:paraId="1488F9D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93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AF44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делового взаимодействия между Региональным объединением работодателей «Союз промышленников и Московским областным Союза промышленников и предпринимателей (региональное объединение работодателей)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BBD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E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Сурков Г.С.</w:t>
            </w:r>
          </w:p>
        </w:tc>
      </w:tr>
      <w:tr w:rsidR="00744FA3" w14:paraId="2B55C72B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93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BB41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делового взаимодействия между Региональным объединением работодателей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«Союз промышленников и предпринимателей Санкт-Петербурга»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Машиностроительным кластером Республики Татарстан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78E3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93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7448E3BD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44FA3" w14:paraId="257B915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9B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034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Совета делового сотрудничества Санкт-Петербурга и Белоруссии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78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0E0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744FA3" w14:paraId="0EEBFD1C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8C4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3E55" w14:textId="77777777" w:rsidR="00744FA3" w:rsidRDefault="00744FA3">
            <w:pPr>
              <w:pStyle w:val="ac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Соглашения о сотрудничестве между СПП СПб и Представительством Республики Коми в СЗФО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F68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27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744FA3" w14:paraId="7070D1B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C3C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BABB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Соглашения о сотрудничестве между СПП СПб и администрацией Сургутского района ХМАО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611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877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744FA3" w14:paraId="0A1A4B0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474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4022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Соглашения о сотрудничестве между СПП СПб и Витебским областным союзом нанимателей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490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0C0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06F76FFA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C67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973F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Соглашения о сотрудничестве между СПП СПб и Региональной общественной организацией развития предпринимательства «Союз предпринимателей Тверской области»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1ED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AE2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02AC86B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59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8B9A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по импортозамещению информационных продуктов в промышленности, организуемой Некоммерческим партнерством «РУССОФТ»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6ECE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C93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1E8B0BD5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D90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B4C4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совместно с генеральными консульствами дружественных государств и представительствами зарубежных компаний по расширению кооперации и взаимодействия в производстве и технологиях, поставке комплектующих и промышленного оборудования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6C9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457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27D95A5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586B117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720A81C1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3EC" w14:textId="77777777" w:rsidR="00744FA3" w:rsidRDefault="00744FA3">
            <w:pPr>
              <w:spacing w:after="0" w:line="240" w:lineRule="auto"/>
              <w:ind w:left="142" w:righ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Информационная деятельность в интересах членов Союза</w:t>
            </w:r>
          </w:p>
        </w:tc>
      </w:tr>
      <w:tr w:rsidR="00744FA3" w14:paraId="01101AE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ADF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C974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Администрирование, обеспечение функционирования и оптимизация информационного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-сайта Союза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302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EBF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Абызова Е.М.</w:t>
            </w:r>
          </w:p>
          <w:p w14:paraId="01FDCF8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И.А.</w:t>
            </w:r>
          </w:p>
        </w:tc>
      </w:tr>
      <w:tr w:rsidR="00744FA3" w14:paraId="16A53AE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E9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BA6D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процесса цифровой трансформацией промышленных предприятий Санкт-Петербурга с целью совершенствования промышленной политики и расширения сетевого производственного взаимодействия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ACD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3AE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  <w:p w14:paraId="43545DF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77B64E8C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A8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AA1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социально-экономического развития и динамики индекса промышленного производства в отраслевом разрезе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5913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</w:p>
          <w:p w14:paraId="59FD1CA5" w14:textId="77777777" w:rsidR="00744FA3" w:rsidRDefault="00744FA3">
            <w:pPr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D19D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6F7737B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AE2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CAD7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изменения ИПП Санкт-Петербурга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72A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FEC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  <w:tr w:rsidR="00744FA3" w14:paraId="43C4746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3BE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812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в СМИ производственной деятельности и достижений предприятий и организаций-членов Союза.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728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22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Абызова Е.М.</w:t>
            </w:r>
          </w:p>
          <w:p w14:paraId="5BCC32C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И.А.</w:t>
            </w:r>
          </w:p>
        </w:tc>
      </w:tr>
      <w:tr w:rsidR="00744FA3" w14:paraId="0C0E5C7C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0A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6626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пресс-туров для представителей СМИ и журналистов ведущих изданий на предприятия, являющиеся членами СПП СПб, с целью ознакомления общественности с их технологическими возможностями и научно-производственным потенциалом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71D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C54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Абызова Е.М.</w:t>
            </w:r>
          </w:p>
        </w:tc>
      </w:tr>
      <w:tr w:rsidR="00744FA3" w14:paraId="0077F68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C82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6878" w14:textId="77777777" w:rsidR="00744FA3" w:rsidRP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 xml:space="preserve">Содействие изданию информационных материалов по экономике города и научно-промышленному </w:t>
            </w:r>
            <w:proofErr w:type="gramStart"/>
            <w:r w:rsidRPr="00744FA3">
              <w:rPr>
                <w:rFonts w:ascii="Times New Roman" w:hAnsi="Times New Roman"/>
                <w:sz w:val="24"/>
                <w:szCs w:val="24"/>
              </w:rPr>
              <w:t>комплексу,  оказание</w:t>
            </w:r>
            <w:proofErr w:type="gramEnd"/>
            <w:r w:rsidRPr="00744FA3">
              <w:rPr>
                <w:rFonts w:ascii="Times New Roman" w:hAnsi="Times New Roman"/>
                <w:sz w:val="24"/>
                <w:szCs w:val="24"/>
              </w:rPr>
              <w:t xml:space="preserve"> поддержки журналу «Петербург в зеркале»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771" w14:textId="77777777" w:rsidR="00744FA3" w:rsidRP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8757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FA3"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 w:rsidRPr="00744FA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444404C6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Абызова Е.М.</w:t>
            </w:r>
          </w:p>
        </w:tc>
      </w:tr>
      <w:tr w:rsidR="00744FA3" w14:paraId="2502EBC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1C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95.1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040" w14:textId="77777777" w:rsidR="00744FA3" w:rsidRP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 xml:space="preserve">Участие в работе Редакционного Совета </w:t>
            </w:r>
            <w:proofErr w:type="gramStart"/>
            <w:r w:rsidRPr="00744FA3">
              <w:rPr>
                <w:rFonts w:ascii="Times New Roman" w:hAnsi="Times New Roman"/>
                <w:sz w:val="24"/>
                <w:szCs w:val="24"/>
              </w:rPr>
              <w:t>журналов  «</w:t>
            </w:r>
            <w:proofErr w:type="gramEnd"/>
            <w:r w:rsidRPr="00744FA3">
              <w:rPr>
                <w:rFonts w:ascii="Times New Roman" w:hAnsi="Times New Roman"/>
                <w:sz w:val="24"/>
                <w:szCs w:val="24"/>
              </w:rPr>
              <w:t>Петербург в зеркале» и «Петербург предлагает»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973C" w14:textId="77777777" w:rsidR="00744FA3" w:rsidRP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A3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8AED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FA3"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 w:rsidRPr="00744FA3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14:paraId="26D06D6E" w14:textId="77777777" w:rsidR="00744FA3" w:rsidRP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FA3"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 w:rsidRPr="00744FA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431398C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055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D935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информационной базы предприятий-членов Союза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-сайте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591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F82C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И.А.</w:t>
            </w:r>
          </w:p>
        </w:tc>
      </w:tr>
      <w:tr w:rsidR="00744FA3" w14:paraId="47F24FA6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1B8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48D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-сайте Союза информации о мероприятиях, проводимых исполнительной дирекций, событийной хроники и другой информации в интересах предприятий-членов Союза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72A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4AF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Абызова Е.М.</w:t>
            </w:r>
          </w:p>
          <w:p w14:paraId="26989E0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И.А.</w:t>
            </w:r>
          </w:p>
        </w:tc>
      </w:tr>
      <w:tr w:rsidR="00744FA3" w14:paraId="772754D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717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E9C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информационными службами предприятий-членов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Союза,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пресс-службами ИОГВ и средствами массовой информации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8D9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711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Абызова Е.М.</w:t>
            </w:r>
          </w:p>
          <w:p w14:paraId="06EE184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И.А.</w:t>
            </w:r>
          </w:p>
        </w:tc>
      </w:tr>
      <w:tr w:rsidR="00744FA3" w14:paraId="57A6A89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9D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A0E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реестров членов РОР и ОО СПП СПб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90D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53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Пыжова М.А.</w:t>
            </w:r>
          </w:p>
        </w:tc>
      </w:tr>
      <w:tr w:rsidR="00744FA3" w14:paraId="53B9F2DB" w14:textId="77777777" w:rsidTr="00744FA3">
        <w:trPr>
          <w:gridAfter w:val="1"/>
          <w:wAfter w:w="1907" w:type="pct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CC78" w14:textId="77777777" w:rsidR="00744FA3" w:rsidRDefault="00744FA3">
            <w:pPr>
              <w:spacing w:after="0" w:line="240" w:lineRule="auto"/>
              <w:ind w:left="142" w:right="3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Содействие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конгрессно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-выставочной деятельности</w:t>
            </w:r>
          </w:p>
        </w:tc>
      </w:tr>
      <w:tr w:rsidR="00744FA3" w14:paraId="725B0F04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9E8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BF3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международного форума «Экология большого города», международных выставок «ЖКХ России», «Технологии и оборудование в сфере охраны окружающей среды и экологической безопасности»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9E9F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12-14 марта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0F5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  <w:p w14:paraId="15D6F3FE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744FA3" w14:paraId="5372B52B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20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178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возможностей расширения производства на петербургских предприятиях техники и оборудования для утилизации отходов, а также задачи повышения эффективности использования экологического сбора с промышленных предприятий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CC7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B35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  <w:p w14:paraId="481B1EA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744FA3" w14:paraId="50BB328D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12A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71CF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 w:rsidRPr="00744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научно-практической конференции «Актуальные проблемы защиты и безопасности»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886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 апреля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8A9B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7FF70A69" w14:textId="77777777" w:rsidTr="00744FA3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7AF" w14:textId="77777777" w:rsidR="00744FA3" w:rsidRDefault="00744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3F5" w14:textId="77777777" w:rsidR="00744FA3" w:rsidRDefault="0074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проведении VIII Санкт-Петербургского Международного Форума Труда,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Международной  научно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-практической конференции «Технологии и практики эффективного управления человеческим капиталом» и выставки «К.У.Б»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F09B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 апреля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C03" w14:textId="77777777" w:rsidR="00744FA3" w:rsidRDefault="0074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2BF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48AF98B6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564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DC0D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Международной выставки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Экспотехностраж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896E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 апреля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2F5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0901E09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46E0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C12A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Международной конференции «Российское судостроение-2024»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E2B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ED28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7581A2E8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828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BF4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проведении Международной выставки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фармаиндустрии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технологий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iPhEB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FD0A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239A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45668362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A7E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FC7F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Российского международного энергетического форума,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специализированной выставки «Энергетика и электротехника»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654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 марта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77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  <w:p w14:paraId="5652E6A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A3" w14:paraId="3C265AB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18B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4E0A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выставки «ЖКХ России»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D7D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 марта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112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1096B02A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E20A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3C6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мероприятий в интересах городской экономики и промышленности во время Петербургского Международного экономического форума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15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 июня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943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FE85F2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744FA3" w14:paraId="706129E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4D7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050A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Международной агропромышленной выставки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АгроРусь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3111" w14:textId="77777777" w:rsidR="00744FA3" w:rsidRDefault="00744FA3">
            <w:pPr>
              <w:spacing w:after="0" w:line="240" w:lineRule="auto"/>
              <w:ind w:left="-62" w:right="-65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-</w:t>
            </w:r>
          </w:p>
          <w:p w14:paraId="72052A3F" w14:textId="77777777" w:rsidR="00744FA3" w:rsidRDefault="00744FA3">
            <w:pPr>
              <w:spacing w:after="0" w:line="240" w:lineRule="auto"/>
              <w:ind w:left="-62" w:right="-65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14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6F5D936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92D3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8CAE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XXV международной выставки «Радиоэлектроника и приборостроение» и XXV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международной выставки «Автоматизация».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BDB" w14:textId="77777777" w:rsidR="00744FA3" w:rsidRDefault="00744FA3">
            <w:pPr>
              <w:spacing w:after="0" w:line="240" w:lineRule="auto"/>
              <w:ind w:left="-62" w:right="-65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сентября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4914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Г.С.</w:t>
            </w:r>
          </w:p>
        </w:tc>
      </w:tr>
      <w:tr w:rsidR="00744FA3" w14:paraId="6C1A234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C7AD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3727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Международном Форуме здоровья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9E0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14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Г.С.</w:t>
            </w:r>
          </w:p>
        </w:tc>
      </w:tr>
      <w:tr w:rsidR="00744FA3" w14:paraId="6210A3B0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416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1987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>V Петербургского международного газового форума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29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6EB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0BA6A481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8EE6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FFA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рыбопромышленного форума и выставки рыбной индустрии, морепродуктов и технологий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C2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D90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0DAC35EE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1A1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9C5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международной выставки «Нева-2025»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1D2" w14:textId="77777777" w:rsidR="00744FA3" w:rsidRDefault="00744FA3">
            <w:pPr>
              <w:spacing w:after="0" w:line="240" w:lineRule="auto"/>
              <w:ind w:left="132" w:hanging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23-26 сентября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44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7513A4F5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0AAB8777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A6BB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16A" w14:textId="77777777" w:rsidR="00744FA3" w:rsidRDefault="00744FA3">
            <w:pPr>
              <w:spacing w:after="0" w:line="240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взаимодействие с дирекцией выставки-конгресса «Российский промышленник»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8BF0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B60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554D1F03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Г.П.</w:t>
            </w:r>
          </w:p>
        </w:tc>
      </w:tr>
      <w:tr w:rsidR="00744FA3" w14:paraId="1E82199F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9DBE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8719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выставки «Российский промышленник» и сопутствующих мероприятий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455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октября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814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088373EB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дирекции </w:t>
            </w:r>
          </w:p>
          <w:p w14:paraId="3602A509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закрепленным направлениям</w:t>
            </w:r>
          </w:p>
        </w:tc>
      </w:tr>
      <w:tr w:rsidR="00744FA3" w14:paraId="4E17C353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A9F4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AA2B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Петербургского Форума «Арктика: настоящее и будущее»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F3C2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5446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Г.С.</w:t>
            </w:r>
          </w:p>
          <w:p w14:paraId="3F9EE72F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Е.А.</w:t>
            </w:r>
          </w:p>
        </w:tc>
      </w:tr>
      <w:tr w:rsidR="00744FA3" w14:paraId="7B40DA66" w14:textId="77777777" w:rsidTr="00744FA3">
        <w:trPr>
          <w:gridAfter w:val="1"/>
          <w:wAfter w:w="1907" w:type="pct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2B69" w14:textId="77777777" w:rsidR="00744FA3" w:rsidRDefault="00744FA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0FF9" w14:textId="77777777" w:rsidR="00744FA3" w:rsidRDefault="00744FA3">
            <w:pPr>
              <w:spacing w:after="0" w:line="240" w:lineRule="auto"/>
              <w:ind w:right="31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Петербургского Форума субъектов малого и среднего бизнеса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791C" w14:textId="77777777" w:rsidR="00744FA3" w:rsidRDefault="00744FA3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83E" w14:textId="77777777" w:rsidR="00744FA3" w:rsidRDefault="00744FA3">
            <w:pPr>
              <w:spacing w:after="0" w:line="240" w:lineRule="auto"/>
              <w:ind w:left="38" w:right="3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FC09C81" w14:textId="77777777" w:rsidR="00744FA3" w:rsidRDefault="00744FA3">
            <w:pPr>
              <w:spacing w:after="0" w:line="240" w:lineRule="auto"/>
              <w:ind w:left="38"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А.А.</w:t>
            </w:r>
          </w:p>
        </w:tc>
      </w:tr>
    </w:tbl>
    <w:p w14:paraId="02077D95" w14:textId="77777777" w:rsidR="00744FA3" w:rsidRDefault="00744FA3" w:rsidP="00744FA3">
      <w:pPr>
        <w:tabs>
          <w:tab w:val="left" w:pos="297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A7B6297" w14:textId="77777777" w:rsidR="00C01B72" w:rsidRDefault="00C01B72"/>
    <w:sectPr w:rsidR="00C0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B98"/>
    <w:multiLevelType w:val="hybridMultilevel"/>
    <w:tmpl w:val="CF2A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C7202"/>
    <w:multiLevelType w:val="hybridMultilevel"/>
    <w:tmpl w:val="F49A5F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BA94291"/>
    <w:multiLevelType w:val="hybridMultilevel"/>
    <w:tmpl w:val="E682B2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C826C58"/>
    <w:multiLevelType w:val="hybridMultilevel"/>
    <w:tmpl w:val="32262E02"/>
    <w:lvl w:ilvl="0" w:tplc="3E40B12A">
      <w:start w:val="1"/>
      <w:numFmt w:val="upperRoman"/>
      <w:lvlText w:val="%1."/>
      <w:lvlJc w:val="left"/>
      <w:pPr>
        <w:ind w:left="2018" w:hanging="720"/>
      </w:pPr>
    </w:lvl>
    <w:lvl w:ilvl="1" w:tplc="04190019">
      <w:start w:val="1"/>
      <w:numFmt w:val="lowerLetter"/>
      <w:lvlText w:val="%2."/>
      <w:lvlJc w:val="left"/>
      <w:pPr>
        <w:ind w:left="2378" w:hanging="360"/>
      </w:pPr>
    </w:lvl>
    <w:lvl w:ilvl="2" w:tplc="0419001B">
      <w:start w:val="1"/>
      <w:numFmt w:val="lowerRoman"/>
      <w:lvlText w:val="%3."/>
      <w:lvlJc w:val="right"/>
      <w:pPr>
        <w:ind w:left="3098" w:hanging="180"/>
      </w:pPr>
    </w:lvl>
    <w:lvl w:ilvl="3" w:tplc="0419000F">
      <w:start w:val="1"/>
      <w:numFmt w:val="decimal"/>
      <w:lvlText w:val="%4."/>
      <w:lvlJc w:val="left"/>
      <w:pPr>
        <w:ind w:left="3818" w:hanging="360"/>
      </w:pPr>
    </w:lvl>
    <w:lvl w:ilvl="4" w:tplc="04190019">
      <w:start w:val="1"/>
      <w:numFmt w:val="lowerLetter"/>
      <w:lvlText w:val="%5."/>
      <w:lvlJc w:val="left"/>
      <w:pPr>
        <w:ind w:left="4538" w:hanging="360"/>
      </w:pPr>
    </w:lvl>
    <w:lvl w:ilvl="5" w:tplc="0419001B">
      <w:start w:val="1"/>
      <w:numFmt w:val="lowerRoman"/>
      <w:lvlText w:val="%6."/>
      <w:lvlJc w:val="right"/>
      <w:pPr>
        <w:ind w:left="5258" w:hanging="180"/>
      </w:pPr>
    </w:lvl>
    <w:lvl w:ilvl="6" w:tplc="0419000F">
      <w:start w:val="1"/>
      <w:numFmt w:val="decimal"/>
      <w:lvlText w:val="%7."/>
      <w:lvlJc w:val="left"/>
      <w:pPr>
        <w:ind w:left="5978" w:hanging="360"/>
      </w:pPr>
    </w:lvl>
    <w:lvl w:ilvl="7" w:tplc="04190019">
      <w:start w:val="1"/>
      <w:numFmt w:val="lowerLetter"/>
      <w:lvlText w:val="%8."/>
      <w:lvlJc w:val="left"/>
      <w:pPr>
        <w:ind w:left="6698" w:hanging="360"/>
      </w:pPr>
    </w:lvl>
    <w:lvl w:ilvl="8" w:tplc="0419001B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A3"/>
    <w:rsid w:val="00744FA3"/>
    <w:rsid w:val="00C0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C351"/>
  <w15:chartTrackingRefBased/>
  <w15:docId w15:val="{64833113-6920-431A-B122-8ECDDC56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44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4F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FA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744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4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4F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F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44F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FA3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744FA3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4FA3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744F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44FA3"/>
    <w:rPr>
      <w:rFonts w:ascii="Consolas" w:eastAsia="Calibri" w:hAnsi="Consolas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4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FA3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44FA3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744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4FA3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744FA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FA3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1">
    <w:name w:val="Основной текст Знак1"/>
    <w:basedOn w:val="a0"/>
    <w:uiPriority w:val="99"/>
    <w:locked/>
    <w:rsid w:val="00744FA3"/>
    <w:rPr>
      <w:rFonts w:ascii="Times New Roman" w:hAnsi="Times New Roman" w:cs="Times New Roman" w:hint="default"/>
      <w:shd w:val="clear" w:color="auto" w:fill="FFFFFF"/>
    </w:rPr>
  </w:style>
  <w:style w:type="character" w:customStyle="1" w:styleId="nobr">
    <w:name w:val="nobr"/>
    <w:basedOn w:val="a0"/>
    <w:rsid w:val="00744FA3"/>
  </w:style>
  <w:style w:type="character" w:customStyle="1" w:styleId="transtec">
    <w:name w:val="transtec"/>
    <w:basedOn w:val="a0"/>
    <w:rsid w:val="00744FA3"/>
  </w:style>
  <w:style w:type="character" w:customStyle="1" w:styleId="2ArialUnicodeMS">
    <w:name w:val="Основной текст (2) + Arial Unicode MS"/>
    <w:aliases w:val="9,5 pt"/>
    <w:basedOn w:val="2"/>
    <w:rsid w:val="00744FA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2"/>
    <w:rsid w:val="00744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44FA3"/>
  </w:style>
  <w:style w:type="character" w:customStyle="1" w:styleId="s1">
    <w:name w:val="s1"/>
    <w:basedOn w:val="a0"/>
    <w:rsid w:val="00744FA3"/>
  </w:style>
  <w:style w:type="table" w:styleId="af1">
    <w:name w:val="Table Grid"/>
    <w:basedOn w:val="a1"/>
    <w:uiPriority w:val="59"/>
    <w:rsid w:val="00744F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4%D0%B8%D0%BD%D0%B0%D0%BD%D1%81%D0%BE%D0%B2%D0%BE-%D1%8D%D0%BA%D0%BE%D0%BD%D0%BE%D0%BC%D0%B8%D1%87%D0%B5%D1%81%D0%BA%D0%BE%D0%B5_%D0%BE%D0%B1%D0%BE%D1%81%D0%BD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4086</Words>
  <Characters>23293</Characters>
  <Application>Microsoft Office Word</Application>
  <DocSecurity>0</DocSecurity>
  <Lines>194</Lines>
  <Paragraphs>54</Paragraphs>
  <ScaleCrop>false</ScaleCrop>
  <Company/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pc_202_spp pc_202_spp</dc:creator>
  <cp:keywords/>
  <dc:description/>
  <cp:lastModifiedBy>pc_202_spp pc_202_spp</cp:lastModifiedBy>
  <cp:revision>1</cp:revision>
  <dcterms:created xsi:type="dcterms:W3CDTF">2025-07-24T10:35:00Z</dcterms:created>
  <dcterms:modified xsi:type="dcterms:W3CDTF">2025-07-24T10:37:00Z</dcterms:modified>
</cp:coreProperties>
</file>